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3CECB" w14:textId="036BFF77" w:rsidR="00896241" w:rsidRPr="00195321" w:rsidRDefault="00896241" w:rsidP="00896241">
      <w:pPr>
        <w:jc w:val="center"/>
        <w:rPr>
          <w:rFonts w:ascii="Calibri" w:hAnsi="Calibri" w:cs="Calibri"/>
          <w:b/>
          <w:bCs/>
          <w:sz w:val="36"/>
          <w:szCs w:val="36"/>
          <w:lang w:val="el-GR"/>
        </w:rPr>
      </w:pPr>
      <w:r w:rsidRPr="00195321">
        <w:rPr>
          <w:rFonts w:ascii="Calibri" w:hAnsi="Calibri" w:cs="Calibri"/>
          <w:b/>
          <w:bCs/>
          <w:sz w:val="36"/>
          <w:szCs w:val="36"/>
          <w:lang w:val="el-GR"/>
        </w:rPr>
        <w:t xml:space="preserve">«Χωρίς </w:t>
      </w:r>
      <w:r w:rsidRPr="0085240C">
        <w:rPr>
          <w:rFonts w:ascii="Calibri" w:hAnsi="Calibri" w:cs="Calibri"/>
          <w:b/>
          <w:bCs/>
          <w:sz w:val="36"/>
          <w:szCs w:val="36"/>
        </w:rPr>
        <w:t>Wi</w:t>
      </w:r>
      <w:r w:rsidRPr="00195321">
        <w:rPr>
          <w:rFonts w:ascii="Calibri" w:hAnsi="Calibri" w:cs="Calibri"/>
          <w:b/>
          <w:bCs/>
          <w:sz w:val="36"/>
          <w:szCs w:val="36"/>
          <w:lang w:val="el-GR"/>
        </w:rPr>
        <w:t>-</w:t>
      </w:r>
      <w:r w:rsidRPr="0085240C">
        <w:rPr>
          <w:rFonts w:ascii="Calibri" w:hAnsi="Calibri" w:cs="Calibri"/>
          <w:b/>
          <w:bCs/>
          <w:sz w:val="36"/>
          <w:szCs w:val="36"/>
        </w:rPr>
        <w:t>Fi</w:t>
      </w:r>
      <w:r w:rsidR="0077753E">
        <w:rPr>
          <w:rFonts w:ascii="Calibri" w:hAnsi="Calibri" w:cs="Calibri"/>
          <w:b/>
          <w:bCs/>
          <w:sz w:val="36"/>
          <w:szCs w:val="36"/>
          <w:lang w:val="el-GR"/>
        </w:rPr>
        <w:t xml:space="preserve"> Δεν Υπάρχει Ζ</w:t>
      </w:r>
      <w:r w:rsidRPr="00195321">
        <w:rPr>
          <w:rFonts w:ascii="Calibri" w:hAnsi="Calibri" w:cs="Calibri"/>
          <w:b/>
          <w:bCs/>
          <w:sz w:val="36"/>
          <w:szCs w:val="36"/>
          <w:lang w:val="el-GR"/>
        </w:rPr>
        <w:t xml:space="preserve">ωή»: </w:t>
      </w:r>
    </w:p>
    <w:p w14:paraId="0BE1416D" w14:textId="6F65A875" w:rsidR="00896241" w:rsidRPr="00195321" w:rsidRDefault="00896241" w:rsidP="00896241">
      <w:pPr>
        <w:jc w:val="center"/>
        <w:rPr>
          <w:rFonts w:ascii="Calibri" w:hAnsi="Calibri" w:cs="Calibri"/>
          <w:b/>
          <w:bCs/>
          <w:sz w:val="36"/>
          <w:szCs w:val="36"/>
          <w:lang w:val="el-GR"/>
        </w:rPr>
      </w:pPr>
      <w:r w:rsidRPr="00195321">
        <w:rPr>
          <w:rFonts w:ascii="Calibri" w:hAnsi="Calibri" w:cs="Calibri"/>
          <w:b/>
          <w:bCs/>
          <w:sz w:val="36"/>
          <w:szCs w:val="36"/>
          <w:lang w:val="el-GR"/>
        </w:rPr>
        <w:t xml:space="preserve">Η ψηφιακή ζωή, οι κίνδυνοι και οι τρόποι προστασίας </w:t>
      </w:r>
      <w:r w:rsidR="00A154B2" w:rsidRPr="00195321">
        <w:rPr>
          <w:rFonts w:ascii="Calibri" w:hAnsi="Calibri" w:cs="Calibri"/>
          <w:b/>
          <w:bCs/>
          <w:sz w:val="36"/>
          <w:szCs w:val="36"/>
          <w:lang w:val="el-GR"/>
        </w:rPr>
        <w:t xml:space="preserve">των </w:t>
      </w:r>
      <w:r w:rsidRPr="00195321">
        <w:rPr>
          <w:rFonts w:ascii="Calibri" w:hAnsi="Calibri" w:cs="Calibri"/>
          <w:b/>
          <w:bCs/>
          <w:sz w:val="36"/>
          <w:szCs w:val="36"/>
          <w:lang w:val="el-GR"/>
        </w:rPr>
        <w:t>παιδιών που μετακινούνται</w:t>
      </w:r>
    </w:p>
    <w:p w14:paraId="3D78153B" w14:textId="397AC165" w:rsidR="00A154B2" w:rsidRPr="00195321" w:rsidRDefault="00896241" w:rsidP="00896241">
      <w:pPr>
        <w:jc w:val="center"/>
        <w:rPr>
          <w:rFonts w:ascii="Calibri" w:hAnsi="Calibri" w:cs="Calibri"/>
          <w:b/>
          <w:bCs/>
          <w:sz w:val="36"/>
          <w:szCs w:val="36"/>
          <w:lang w:val="el-GR"/>
        </w:rPr>
      </w:pPr>
      <w:r w:rsidRPr="00195321">
        <w:rPr>
          <w:rFonts w:ascii="Calibri" w:hAnsi="Calibri" w:cs="Calibri"/>
          <w:b/>
          <w:bCs/>
          <w:sz w:val="36"/>
          <w:szCs w:val="36"/>
          <w:lang w:val="el-GR"/>
        </w:rPr>
        <w:t>Περίληψη</w:t>
      </w:r>
    </w:p>
    <w:p w14:paraId="355A0E12" w14:textId="0671322F" w:rsidR="00A154B2" w:rsidRPr="00B8580C" w:rsidRDefault="00A154B2">
      <w:pPr>
        <w:rPr>
          <w:rFonts w:ascii="Calibri" w:hAnsi="Calibri" w:cs="Calibri"/>
          <w:b/>
          <w:bCs/>
          <w:sz w:val="36"/>
          <w:szCs w:val="36"/>
          <w:lang w:val="el-GR"/>
        </w:rPr>
      </w:pPr>
    </w:p>
    <w:p w14:paraId="78641F90" w14:textId="5BE51480" w:rsidR="009D16A2" w:rsidRPr="00B8580C" w:rsidRDefault="009D16A2" w:rsidP="009D16A2">
      <w:pPr>
        <w:spacing w:line="276" w:lineRule="auto"/>
        <w:rPr>
          <w:sz w:val="20"/>
          <w:szCs w:val="20"/>
          <w:lang w:val="el-GR"/>
        </w:rPr>
      </w:pPr>
      <w:r w:rsidRPr="00195321">
        <w:rPr>
          <w:b/>
          <w:bCs/>
          <w:sz w:val="20"/>
          <w:szCs w:val="20"/>
          <w:lang w:val="el-GR"/>
        </w:rPr>
        <w:t>Η</w:t>
      </w:r>
      <w:r w:rsidRPr="0077753E">
        <w:rPr>
          <w:b/>
          <w:bCs/>
          <w:sz w:val="20"/>
          <w:szCs w:val="20"/>
          <w:lang w:val="el-GR"/>
        </w:rPr>
        <w:t xml:space="preserve"> </w:t>
      </w:r>
      <w:r w:rsidRPr="00762085">
        <w:rPr>
          <w:b/>
          <w:bCs/>
          <w:sz w:val="20"/>
          <w:szCs w:val="20"/>
        </w:rPr>
        <w:t>ECPAT</w:t>
      </w:r>
      <w:r w:rsidRPr="0077753E">
        <w:rPr>
          <w:b/>
          <w:bCs/>
          <w:sz w:val="20"/>
          <w:szCs w:val="20"/>
          <w:lang w:val="el-GR"/>
        </w:rPr>
        <w:t xml:space="preserve"> </w:t>
      </w:r>
      <w:r w:rsidRPr="00762085">
        <w:rPr>
          <w:b/>
          <w:bCs/>
          <w:sz w:val="20"/>
          <w:szCs w:val="20"/>
        </w:rPr>
        <w:t>International</w:t>
      </w:r>
      <w:r w:rsidR="00195321" w:rsidRPr="0077753E">
        <w:rPr>
          <w:b/>
          <w:bCs/>
          <w:sz w:val="20"/>
          <w:szCs w:val="20"/>
          <w:lang w:val="el-GR"/>
        </w:rPr>
        <w:t xml:space="preserve"> ευχαριστεί θερμά όλους όσους συνέβαλαν στη συγγραφή της παρούσας έκθεσης</w:t>
      </w:r>
      <w:r w:rsidRPr="0077753E">
        <w:rPr>
          <w:b/>
          <w:bCs/>
          <w:sz w:val="20"/>
          <w:szCs w:val="20"/>
          <w:lang w:val="el-GR"/>
        </w:rPr>
        <w:br/>
      </w:r>
      <w:r w:rsidRPr="0077753E">
        <w:rPr>
          <w:sz w:val="20"/>
          <w:szCs w:val="20"/>
          <w:lang w:val="el-GR"/>
        </w:rPr>
        <w:br/>
      </w:r>
      <w:r w:rsidRPr="00762085">
        <w:rPr>
          <w:b/>
          <w:bCs/>
          <w:sz w:val="20"/>
          <w:szCs w:val="20"/>
        </w:rPr>
        <w:t>ECPAT</w:t>
      </w:r>
      <w:r w:rsidRPr="00B8580C">
        <w:rPr>
          <w:b/>
          <w:bCs/>
          <w:sz w:val="20"/>
          <w:szCs w:val="20"/>
          <w:lang w:val="el-GR"/>
        </w:rPr>
        <w:t xml:space="preserve"> </w:t>
      </w:r>
      <w:r w:rsidRPr="00762085">
        <w:rPr>
          <w:b/>
          <w:bCs/>
          <w:sz w:val="20"/>
          <w:szCs w:val="20"/>
        </w:rPr>
        <w:t>International</w:t>
      </w:r>
      <w:r w:rsidRPr="00B8580C">
        <w:rPr>
          <w:sz w:val="20"/>
          <w:szCs w:val="20"/>
          <w:lang w:val="el-GR"/>
        </w:rPr>
        <w:t xml:space="preserve">: </w:t>
      </w:r>
      <w:r w:rsidRPr="00762085">
        <w:rPr>
          <w:sz w:val="20"/>
          <w:szCs w:val="20"/>
        </w:rPr>
        <w:t>Karina</w:t>
      </w:r>
      <w:r w:rsidRPr="00B8580C">
        <w:rPr>
          <w:sz w:val="20"/>
          <w:szCs w:val="20"/>
          <w:lang w:val="el-GR"/>
        </w:rPr>
        <w:t xml:space="preserve"> </w:t>
      </w:r>
      <w:r w:rsidRPr="00762085">
        <w:rPr>
          <w:sz w:val="20"/>
          <w:szCs w:val="20"/>
        </w:rPr>
        <w:t>Padilla</w:t>
      </w:r>
      <w:r w:rsidRPr="00B8580C">
        <w:rPr>
          <w:sz w:val="20"/>
          <w:szCs w:val="20"/>
          <w:lang w:val="el-GR"/>
        </w:rPr>
        <w:t xml:space="preserve">, </w:t>
      </w:r>
      <w:r w:rsidRPr="00762085">
        <w:rPr>
          <w:sz w:val="20"/>
          <w:szCs w:val="20"/>
        </w:rPr>
        <w:t>Andrea</w:t>
      </w:r>
      <w:r w:rsidRPr="00B8580C">
        <w:rPr>
          <w:sz w:val="20"/>
          <w:szCs w:val="20"/>
          <w:lang w:val="el-GR"/>
        </w:rPr>
        <w:t xml:space="preserve"> </w:t>
      </w:r>
      <w:proofErr w:type="spellStart"/>
      <w:r w:rsidRPr="00762085">
        <w:rPr>
          <w:sz w:val="20"/>
          <w:szCs w:val="20"/>
        </w:rPr>
        <w:t>Varrella</w:t>
      </w:r>
      <w:proofErr w:type="spellEnd"/>
      <w:r w:rsidRPr="00B8580C">
        <w:rPr>
          <w:sz w:val="20"/>
          <w:szCs w:val="20"/>
          <w:lang w:val="el-GR"/>
        </w:rPr>
        <w:t xml:space="preserve">, </w:t>
      </w:r>
      <w:proofErr w:type="spellStart"/>
      <w:r w:rsidRPr="00762085">
        <w:rPr>
          <w:sz w:val="20"/>
          <w:szCs w:val="20"/>
        </w:rPr>
        <w:t>Sendrine</w:t>
      </w:r>
      <w:proofErr w:type="spellEnd"/>
      <w:r w:rsidRPr="00B8580C">
        <w:rPr>
          <w:sz w:val="20"/>
          <w:szCs w:val="20"/>
          <w:lang w:val="el-GR"/>
        </w:rPr>
        <w:t xml:space="preserve"> </w:t>
      </w:r>
      <w:r w:rsidRPr="00762085">
        <w:rPr>
          <w:sz w:val="20"/>
          <w:szCs w:val="20"/>
        </w:rPr>
        <w:t>Constant</w:t>
      </w:r>
      <w:r w:rsidRPr="00B8580C">
        <w:rPr>
          <w:sz w:val="20"/>
          <w:szCs w:val="20"/>
          <w:lang w:val="el-GR"/>
        </w:rPr>
        <w:t xml:space="preserve">. </w:t>
      </w:r>
    </w:p>
    <w:p w14:paraId="6E478986" w14:textId="7ADE1A95" w:rsidR="0077753E" w:rsidRPr="0077753E" w:rsidRDefault="0077753E" w:rsidP="009D16A2">
      <w:pPr>
        <w:spacing w:line="276" w:lineRule="auto"/>
        <w:jc w:val="both"/>
        <w:rPr>
          <w:sz w:val="20"/>
          <w:szCs w:val="20"/>
          <w:lang w:val="el-GR"/>
        </w:rPr>
      </w:pPr>
      <w:r w:rsidRPr="0077753E">
        <w:rPr>
          <w:b/>
          <w:sz w:val="20"/>
          <w:szCs w:val="20"/>
          <w:lang w:val="el-GR"/>
        </w:rPr>
        <w:t>ΑΡΣΙΣ - Κοινωνική Οργάνωση Υποστήριξης Νέων:</w:t>
      </w:r>
      <w:r w:rsidRPr="0077753E">
        <w:rPr>
          <w:sz w:val="20"/>
          <w:szCs w:val="20"/>
          <w:lang w:val="el-GR"/>
        </w:rPr>
        <w:t xml:space="preserve"> Έλενα Ασλανίδου,</w:t>
      </w:r>
      <w:r>
        <w:rPr>
          <w:sz w:val="20"/>
          <w:szCs w:val="20"/>
          <w:lang w:val="el-GR"/>
        </w:rPr>
        <w:t xml:space="preserve"> </w:t>
      </w:r>
      <w:r w:rsidRPr="0077753E">
        <w:rPr>
          <w:sz w:val="20"/>
          <w:szCs w:val="20"/>
          <w:lang w:val="el-GR"/>
        </w:rPr>
        <w:t xml:space="preserve">Σοφία Ελευθεριάδου. </w:t>
      </w:r>
    </w:p>
    <w:p w14:paraId="5E96C20E" w14:textId="0B831D62" w:rsidR="0077753E" w:rsidRDefault="0077753E" w:rsidP="009D16A2">
      <w:pPr>
        <w:spacing w:line="276" w:lineRule="auto"/>
        <w:jc w:val="both"/>
        <w:rPr>
          <w:sz w:val="20"/>
          <w:szCs w:val="20"/>
          <w:lang w:val="el-GR"/>
        </w:rPr>
      </w:pPr>
      <w:r w:rsidRPr="0077753E">
        <w:rPr>
          <w:sz w:val="20"/>
          <w:szCs w:val="20"/>
          <w:lang w:val="el-GR"/>
        </w:rPr>
        <w:t xml:space="preserve">Επίσης, εκφράζουμε τις ειλικρινείς μας ευχαριστίες στους Francesco Cecon (ECPAT International), Jeffrey DeMarco (Save the Children) και Salla Huikuri (ECPAT International) για τον ρόλο τους ως </w:t>
      </w:r>
      <w:r>
        <w:rPr>
          <w:sz w:val="20"/>
          <w:szCs w:val="20"/>
          <w:lang w:val="el-GR"/>
        </w:rPr>
        <w:t xml:space="preserve">επιμελητές </w:t>
      </w:r>
      <w:r w:rsidRPr="0077753E">
        <w:rPr>
          <w:sz w:val="20"/>
          <w:szCs w:val="20"/>
          <w:lang w:val="el-GR"/>
        </w:rPr>
        <w:t>και για τα εποικοδομητικά τους σχόλια στα αρχικά προσχέδια της έκθεσης.</w:t>
      </w:r>
    </w:p>
    <w:p w14:paraId="400AFF42" w14:textId="2C069348" w:rsidR="0077753E" w:rsidRPr="0077753E" w:rsidRDefault="0077753E" w:rsidP="009D16A2">
      <w:pPr>
        <w:spacing w:line="276" w:lineRule="auto"/>
        <w:jc w:val="both"/>
        <w:rPr>
          <w:sz w:val="20"/>
          <w:szCs w:val="20"/>
          <w:lang w:val="el-GR"/>
        </w:rPr>
      </w:pPr>
      <w:r w:rsidRPr="0077753E">
        <w:rPr>
          <w:sz w:val="20"/>
          <w:szCs w:val="20"/>
          <w:lang w:val="el-GR"/>
        </w:rPr>
        <w:t>Είμαστε εξίσου ευγνώμονες σε όλα τα μέλη της Συμβουλευτικής Επιτροπής για τα πολύτιμα σχόλιά τους και την καθοδήγησή τους σε όλη τη διάρκεια της διαδικασίας: Αργυρώ Δημοπούλου (ΑΡΣΙΣ), Dans Mills (TikTok), Daniela Jaramillo (Πανεπιστήμιο της Ζυρίχης), Ελίζα Ντουγκουλάκη (Πανεπιστήμιο Ιωαννίνων), Παρασκευή Φραγοπούλου (Ίδρυμα Τεχνολογίας και Έρευνας - ΙΤΕ) και Severine Lacroix (Διεθνής Οργανισμός Μετανάστευσης)</w:t>
      </w:r>
    </w:p>
    <w:p w14:paraId="276D3F2E" w14:textId="77777777" w:rsidR="0077753E" w:rsidRDefault="0077753E" w:rsidP="009D16A2">
      <w:pPr>
        <w:spacing w:line="276" w:lineRule="auto"/>
        <w:jc w:val="both"/>
        <w:rPr>
          <w:sz w:val="20"/>
          <w:szCs w:val="20"/>
          <w:lang w:val="el-GR"/>
        </w:rPr>
      </w:pPr>
      <w:r w:rsidRPr="0077753E">
        <w:rPr>
          <w:sz w:val="20"/>
          <w:szCs w:val="20"/>
          <w:lang w:val="el-GR"/>
        </w:rPr>
        <w:t>Θα θέλαμε επίσης να ευχαριστήσουμε τα μέλη της ad-hoc Επιτροπής Δεοντολογίας, τον Γιώργο Μοσχό, τη Μάρθα Καπαζόγλου και τη Μελτίνη Χριστοδουλάκη, για την αξιολόγηση του ερευνητικού πρωτοκόλλου και την παροχή κρίσιμων κατευθυντήριων γραμμών για την υλοποίηση της έρευνας.</w:t>
      </w:r>
    </w:p>
    <w:p w14:paraId="123D6654" w14:textId="251D86BA" w:rsidR="009D16A2" w:rsidRDefault="009D16A2" w:rsidP="009D16A2">
      <w:pPr>
        <w:spacing w:line="276" w:lineRule="auto"/>
        <w:jc w:val="both"/>
        <w:rPr>
          <w:sz w:val="20"/>
          <w:szCs w:val="20"/>
          <w:lang w:val="el-GR"/>
        </w:rPr>
      </w:pPr>
      <w:r w:rsidRPr="00195321">
        <w:rPr>
          <w:sz w:val="20"/>
          <w:szCs w:val="20"/>
          <w:lang w:val="el-GR"/>
        </w:rPr>
        <w:t xml:space="preserve">Η </w:t>
      </w:r>
      <w:r w:rsidRPr="353CC7B2">
        <w:rPr>
          <w:sz w:val="20"/>
          <w:szCs w:val="20"/>
        </w:rPr>
        <w:t>ECPAT</w:t>
      </w:r>
      <w:r w:rsidRPr="00195321">
        <w:rPr>
          <w:sz w:val="20"/>
          <w:szCs w:val="20"/>
          <w:lang w:val="el-GR"/>
        </w:rPr>
        <w:t xml:space="preserve"> εκφράζει την ευγνωμοσύνη της για την οικονομική υποστήριξη που παρείχε η </w:t>
      </w:r>
      <w:r w:rsidRPr="353CC7B2">
        <w:rPr>
          <w:sz w:val="20"/>
          <w:szCs w:val="20"/>
        </w:rPr>
        <w:t>Safe</w:t>
      </w:r>
      <w:r w:rsidRPr="00195321">
        <w:rPr>
          <w:sz w:val="20"/>
          <w:szCs w:val="20"/>
          <w:lang w:val="el-GR"/>
        </w:rPr>
        <w:t xml:space="preserve"> </w:t>
      </w:r>
      <w:r w:rsidRPr="353CC7B2">
        <w:rPr>
          <w:sz w:val="20"/>
          <w:szCs w:val="20"/>
        </w:rPr>
        <w:t>Online</w:t>
      </w:r>
      <w:r w:rsidRPr="00195321">
        <w:rPr>
          <w:sz w:val="20"/>
          <w:szCs w:val="20"/>
          <w:lang w:val="el-GR"/>
        </w:rPr>
        <w:t xml:space="preserve"> για την εκπόνηση της παρούσας έκθεσης.</w:t>
      </w:r>
    </w:p>
    <w:p w14:paraId="59B8FAAC" w14:textId="77777777" w:rsidR="0081026A" w:rsidRPr="00195321" w:rsidRDefault="0081026A" w:rsidP="009D16A2">
      <w:pPr>
        <w:spacing w:line="276" w:lineRule="auto"/>
        <w:jc w:val="both"/>
        <w:rPr>
          <w:sz w:val="20"/>
          <w:szCs w:val="20"/>
          <w:lang w:val="el-GR"/>
        </w:rPr>
      </w:pPr>
    </w:p>
    <w:p w14:paraId="588B627B" w14:textId="77777777" w:rsidR="009D16A2" w:rsidRDefault="009D16A2" w:rsidP="009D16A2">
      <w:pPr>
        <w:spacing w:line="276" w:lineRule="auto"/>
        <w:rPr>
          <w:b/>
          <w:bCs/>
          <w:sz w:val="20"/>
          <w:szCs w:val="20"/>
          <w:lang w:val="el-GR"/>
        </w:rPr>
      </w:pPr>
      <w:r w:rsidRPr="00195321">
        <w:rPr>
          <w:b/>
          <w:bCs/>
          <w:sz w:val="20"/>
          <w:szCs w:val="20"/>
          <w:lang w:val="el-GR"/>
        </w:rPr>
        <w:t xml:space="preserve">(Λογότυπο </w:t>
      </w:r>
      <w:r w:rsidRPr="353CC7B2">
        <w:rPr>
          <w:b/>
          <w:bCs/>
          <w:sz w:val="20"/>
          <w:szCs w:val="20"/>
        </w:rPr>
        <w:t>Safe</w:t>
      </w:r>
      <w:r w:rsidRPr="00195321">
        <w:rPr>
          <w:b/>
          <w:bCs/>
          <w:sz w:val="20"/>
          <w:szCs w:val="20"/>
          <w:lang w:val="el-GR"/>
        </w:rPr>
        <w:t xml:space="preserve"> </w:t>
      </w:r>
      <w:r w:rsidRPr="353CC7B2">
        <w:rPr>
          <w:b/>
          <w:bCs/>
          <w:sz w:val="20"/>
          <w:szCs w:val="20"/>
        </w:rPr>
        <w:t>Online</w:t>
      </w:r>
      <w:r w:rsidRPr="00195321">
        <w:rPr>
          <w:b/>
          <w:bCs/>
          <w:sz w:val="20"/>
          <w:szCs w:val="20"/>
          <w:lang w:val="el-GR"/>
        </w:rPr>
        <w:t xml:space="preserve"> εδώ)</w:t>
      </w:r>
    </w:p>
    <w:p w14:paraId="28758DC0" w14:textId="77777777" w:rsidR="0081026A" w:rsidRPr="00B8580C" w:rsidRDefault="0081026A" w:rsidP="009D16A2">
      <w:pPr>
        <w:spacing w:line="276" w:lineRule="auto"/>
        <w:rPr>
          <w:b/>
          <w:bCs/>
          <w:sz w:val="20"/>
          <w:szCs w:val="20"/>
          <w:lang w:val="el-GR"/>
        </w:rPr>
      </w:pPr>
    </w:p>
    <w:p w14:paraId="62818533" w14:textId="53C59134" w:rsidR="0081026A" w:rsidRDefault="0081026A" w:rsidP="009D16A2">
      <w:pPr>
        <w:spacing w:line="276" w:lineRule="auto"/>
        <w:jc w:val="both"/>
        <w:rPr>
          <w:rFonts w:ascii="Aptos" w:eastAsia="Aptos" w:hAnsi="Aptos" w:cs="Aptos"/>
          <w:sz w:val="20"/>
          <w:szCs w:val="20"/>
          <w:lang w:val="el-GR"/>
        </w:rPr>
      </w:pPr>
      <w:r w:rsidRPr="0081026A">
        <w:rPr>
          <w:rFonts w:ascii="Aptos" w:eastAsia="Aptos" w:hAnsi="Aptos" w:cs="Aptos"/>
          <w:sz w:val="20"/>
          <w:szCs w:val="20"/>
          <w:lang w:val="el-GR"/>
        </w:rPr>
        <w:t xml:space="preserve">Η ECPAT International ευχαριστεί τη Σουηδική Υπηρεσία Διεθνούς Αναπτυξιακής Συνεργασίας (Sida) και το Ίδρυμα Oak για τη βασική χρηματοδότηση των γενικών οργανωτικών της στόχων. Οι απόψεις που εκφράζονται στο παρόν έγγραφο ανήκουν αποκλειστικά στην ECPAT International. Η υποστήριξη από τους εν λόγω </w:t>
      </w:r>
      <w:r w:rsidR="00515AAD">
        <w:rPr>
          <w:rFonts w:ascii="Aptos" w:eastAsia="Aptos" w:hAnsi="Aptos" w:cs="Aptos"/>
          <w:sz w:val="20"/>
          <w:szCs w:val="20"/>
          <w:lang w:val="el-GR"/>
        </w:rPr>
        <w:t xml:space="preserve">χρηματοδότες </w:t>
      </w:r>
      <w:r w:rsidRPr="0081026A">
        <w:rPr>
          <w:rFonts w:ascii="Aptos" w:eastAsia="Aptos" w:hAnsi="Aptos" w:cs="Aptos"/>
          <w:sz w:val="20"/>
          <w:szCs w:val="20"/>
          <w:lang w:val="el-GR"/>
        </w:rPr>
        <w:t xml:space="preserve">δεν συνιστά </w:t>
      </w:r>
      <w:r>
        <w:rPr>
          <w:rFonts w:ascii="Aptos" w:eastAsia="Aptos" w:hAnsi="Aptos" w:cs="Aptos"/>
          <w:sz w:val="20"/>
          <w:szCs w:val="20"/>
          <w:lang w:val="el-GR"/>
        </w:rPr>
        <w:t>υιοθέτηση των απόψεων που εκφράζονται</w:t>
      </w:r>
      <w:r w:rsidRPr="0081026A">
        <w:rPr>
          <w:rFonts w:ascii="Aptos" w:eastAsia="Aptos" w:hAnsi="Aptos" w:cs="Aptos"/>
          <w:sz w:val="20"/>
          <w:szCs w:val="20"/>
          <w:lang w:val="el-GR"/>
        </w:rPr>
        <w:t xml:space="preserve">.  </w:t>
      </w:r>
    </w:p>
    <w:p w14:paraId="40CBBC7E" w14:textId="77777777" w:rsidR="0081026A" w:rsidRDefault="0081026A" w:rsidP="009D16A2">
      <w:pPr>
        <w:spacing w:line="276" w:lineRule="auto"/>
        <w:jc w:val="both"/>
        <w:rPr>
          <w:rFonts w:ascii="Aptos" w:eastAsia="Aptos" w:hAnsi="Aptos" w:cs="Aptos"/>
          <w:sz w:val="20"/>
          <w:szCs w:val="20"/>
          <w:lang w:val="el-GR"/>
        </w:rPr>
      </w:pPr>
    </w:p>
    <w:p w14:paraId="4982DB0D" w14:textId="77777777" w:rsidR="0081026A" w:rsidRPr="00B8580C" w:rsidRDefault="0081026A" w:rsidP="0081026A">
      <w:pPr>
        <w:spacing w:line="276" w:lineRule="auto"/>
        <w:jc w:val="both"/>
        <w:rPr>
          <w:rFonts w:ascii="Aptos" w:eastAsia="Aptos" w:hAnsi="Aptos" w:cs="Aptos"/>
          <w:sz w:val="20"/>
          <w:szCs w:val="20"/>
          <w:lang w:val="en-US"/>
        </w:rPr>
      </w:pPr>
      <w:r w:rsidRPr="0081026A">
        <w:rPr>
          <w:rFonts w:ascii="Aptos" w:eastAsia="Aptos" w:hAnsi="Aptos" w:cs="Aptos"/>
          <w:b/>
          <w:sz w:val="20"/>
          <w:szCs w:val="20"/>
          <w:lang w:val="el-GR"/>
        </w:rPr>
        <w:t>Προτεινόμενη</w:t>
      </w:r>
      <w:r w:rsidRPr="0081026A">
        <w:rPr>
          <w:rFonts w:ascii="Aptos" w:eastAsia="Aptos" w:hAnsi="Aptos" w:cs="Aptos"/>
          <w:b/>
          <w:sz w:val="20"/>
          <w:szCs w:val="20"/>
          <w:lang w:val="en-US"/>
        </w:rPr>
        <w:t xml:space="preserve"> </w:t>
      </w:r>
      <w:r w:rsidRPr="0081026A">
        <w:rPr>
          <w:rFonts w:ascii="Aptos" w:eastAsia="Aptos" w:hAnsi="Aptos" w:cs="Aptos"/>
          <w:b/>
          <w:sz w:val="20"/>
          <w:szCs w:val="20"/>
          <w:lang w:val="el-GR"/>
        </w:rPr>
        <w:t>παραπομπή</w:t>
      </w:r>
      <w:r w:rsidRPr="0081026A">
        <w:rPr>
          <w:rFonts w:ascii="Aptos" w:eastAsia="Aptos" w:hAnsi="Aptos" w:cs="Aptos"/>
          <w:sz w:val="20"/>
          <w:szCs w:val="20"/>
          <w:lang w:val="en-US"/>
        </w:rPr>
        <w:t xml:space="preserve">: </w:t>
      </w:r>
    </w:p>
    <w:p w14:paraId="6CA04981" w14:textId="3C1A5844" w:rsidR="0081026A" w:rsidRPr="00B8580C" w:rsidRDefault="0081026A" w:rsidP="0081026A">
      <w:pPr>
        <w:spacing w:line="276" w:lineRule="auto"/>
        <w:jc w:val="both"/>
        <w:rPr>
          <w:rFonts w:ascii="Aptos" w:eastAsia="Aptos" w:hAnsi="Aptos" w:cs="Aptos"/>
          <w:sz w:val="20"/>
          <w:szCs w:val="20"/>
          <w:lang w:val="en-US"/>
        </w:rPr>
      </w:pPr>
      <w:proofErr w:type="gramStart"/>
      <w:r w:rsidRPr="0081026A">
        <w:rPr>
          <w:rFonts w:ascii="Aptos" w:eastAsia="Aptos" w:hAnsi="Aptos" w:cs="Aptos"/>
          <w:sz w:val="20"/>
          <w:szCs w:val="20"/>
          <w:lang w:val="en-US"/>
        </w:rPr>
        <w:t>ECPAT International.</w:t>
      </w:r>
      <w:proofErr w:type="gramEnd"/>
      <w:r w:rsidRPr="0081026A">
        <w:rPr>
          <w:rFonts w:ascii="Aptos" w:eastAsia="Aptos" w:hAnsi="Aptos" w:cs="Aptos"/>
          <w:sz w:val="20"/>
          <w:szCs w:val="20"/>
          <w:lang w:val="en-US"/>
        </w:rPr>
        <w:t xml:space="preserve"> (2026). Promoting participatory-based evidence to protect children on the move from technology-facilitated sexual exploitation and abuse. </w:t>
      </w:r>
      <w:proofErr w:type="gramStart"/>
      <w:r w:rsidRPr="00B8580C">
        <w:rPr>
          <w:rFonts w:ascii="Aptos" w:eastAsia="Aptos" w:hAnsi="Aptos" w:cs="Aptos"/>
          <w:sz w:val="20"/>
          <w:szCs w:val="20"/>
          <w:lang w:val="en-US"/>
        </w:rPr>
        <w:t>Summary.</w:t>
      </w:r>
      <w:proofErr w:type="gramEnd"/>
      <w:r w:rsidRPr="00B8580C">
        <w:rPr>
          <w:rFonts w:ascii="Aptos" w:eastAsia="Aptos" w:hAnsi="Aptos" w:cs="Aptos"/>
          <w:sz w:val="20"/>
          <w:szCs w:val="20"/>
          <w:lang w:val="en-US"/>
        </w:rPr>
        <w:t xml:space="preserve"> Bangkok: ECPAT International.</w:t>
      </w:r>
    </w:p>
    <w:p w14:paraId="03D3EFF1" w14:textId="74A8B389" w:rsidR="00BC4267" w:rsidRPr="00B8580C" w:rsidRDefault="00BC4267" w:rsidP="0081026A">
      <w:pPr>
        <w:spacing w:line="276" w:lineRule="auto"/>
        <w:jc w:val="both"/>
        <w:rPr>
          <w:rFonts w:ascii="Aptos" w:eastAsia="Aptos" w:hAnsi="Aptos" w:cs="Aptos"/>
          <w:sz w:val="20"/>
          <w:szCs w:val="20"/>
          <w:lang w:val="en-US"/>
        </w:rPr>
      </w:pPr>
      <w:r w:rsidRPr="00B8580C">
        <w:rPr>
          <w:sz w:val="20"/>
          <w:szCs w:val="20"/>
          <w:lang w:val="en-US"/>
        </w:rPr>
        <w:lastRenderedPageBreak/>
        <w:t xml:space="preserve">© </w:t>
      </w:r>
      <w:r w:rsidRPr="5C06EB8D">
        <w:rPr>
          <w:sz w:val="20"/>
          <w:szCs w:val="20"/>
        </w:rPr>
        <w:t>ECPAT</w:t>
      </w:r>
      <w:r w:rsidRPr="00B8580C">
        <w:rPr>
          <w:sz w:val="20"/>
          <w:szCs w:val="20"/>
          <w:lang w:val="en-US"/>
        </w:rPr>
        <w:t xml:space="preserve"> </w:t>
      </w:r>
      <w:r w:rsidRPr="5C06EB8D">
        <w:rPr>
          <w:sz w:val="20"/>
          <w:szCs w:val="20"/>
        </w:rPr>
        <w:t>International</w:t>
      </w:r>
      <w:r w:rsidRPr="00B8580C">
        <w:rPr>
          <w:sz w:val="20"/>
          <w:szCs w:val="20"/>
          <w:lang w:val="en-US"/>
        </w:rPr>
        <w:t>, 2026</w:t>
      </w:r>
    </w:p>
    <w:p w14:paraId="2AE285FC" w14:textId="77777777" w:rsidR="00BC4267" w:rsidRPr="00B8580C" w:rsidRDefault="00BC4267" w:rsidP="00BC4267">
      <w:pPr>
        <w:spacing w:line="276" w:lineRule="auto"/>
        <w:rPr>
          <w:sz w:val="20"/>
          <w:szCs w:val="20"/>
          <w:lang w:val="en-US"/>
        </w:rPr>
      </w:pPr>
      <w:r w:rsidRPr="00BC4267">
        <w:rPr>
          <w:sz w:val="20"/>
          <w:szCs w:val="20"/>
          <w:lang w:val="el-GR"/>
        </w:rPr>
        <w:t>Αποσπάσματα</w:t>
      </w:r>
      <w:r w:rsidRPr="00B8580C">
        <w:rPr>
          <w:sz w:val="20"/>
          <w:szCs w:val="20"/>
          <w:lang w:val="en-US"/>
        </w:rPr>
        <w:t xml:space="preserve"> </w:t>
      </w:r>
      <w:r w:rsidRPr="00BC4267">
        <w:rPr>
          <w:sz w:val="20"/>
          <w:szCs w:val="20"/>
          <w:lang w:val="el-GR"/>
        </w:rPr>
        <w:t>από</w:t>
      </w:r>
      <w:r w:rsidRPr="00B8580C">
        <w:rPr>
          <w:sz w:val="20"/>
          <w:szCs w:val="20"/>
          <w:lang w:val="en-US"/>
        </w:rPr>
        <w:t xml:space="preserve"> </w:t>
      </w:r>
      <w:r w:rsidRPr="00BC4267">
        <w:rPr>
          <w:sz w:val="20"/>
          <w:szCs w:val="20"/>
          <w:lang w:val="el-GR"/>
        </w:rPr>
        <w:t>αυτήν</w:t>
      </w:r>
      <w:r w:rsidRPr="00B8580C">
        <w:rPr>
          <w:sz w:val="20"/>
          <w:szCs w:val="20"/>
          <w:lang w:val="en-US"/>
        </w:rPr>
        <w:t xml:space="preserve"> </w:t>
      </w:r>
      <w:r w:rsidRPr="00BC4267">
        <w:rPr>
          <w:sz w:val="20"/>
          <w:szCs w:val="20"/>
          <w:lang w:val="el-GR"/>
        </w:rPr>
        <w:t>την</w:t>
      </w:r>
      <w:r w:rsidRPr="00B8580C">
        <w:rPr>
          <w:sz w:val="20"/>
          <w:szCs w:val="20"/>
          <w:lang w:val="en-US"/>
        </w:rPr>
        <w:t xml:space="preserve"> </w:t>
      </w:r>
      <w:r w:rsidRPr="00BC4267">
        <w:rPr>
          <w:sz w:val="20"/>
          <w:szCs w:val="20"/>
          <w:lang w:val="el-GR"/>
        </w:rPr>
        <w:t>έκδοση</w:t>
      </w:r>
      <w:r w:rsidRPr="00B8580C">
        <w:rPr>
          <w:sz w:val="20"/>
          <w:szCs w:val="20"/>
          <w:lang w:val="en-US"/>
        </w:rPr>
        <w:t xml:space="preserve"> </w:t>
      </w:r>
      <w:r w:rsidRPr="00BC4267">
        <w:rPr>
          <w:sz w:val="20"/>
          <w:szCs w:val="20"/>
          <w:lang w:val="el-GR"/>
        </w:rPr>
        <w:t>μπορούν</w:t>
      </w:r>
      <w:r w:rsidRPr="00B8580C">
        <w:rPr>
          <w:sz w:val="20"/>
          <w:szCs w:val="20"/>
          <w:lang w:val="en-US"/>
        </w:rPr>
        <w:t xml:space="preserve"> </w:t>
      </w:r>
      <w:r w:rsidRPr="00BC4267">
        <w:rPr>
          <w:sz w:val="20"/>
          <w:szCs w:val="20"/>
          <w:lang w:val="el-GR"/>
        </w:rPr>
        <w:t>να</w:t>
      </w:r>
      <w:r w:rsidRPr="00B8580C">
        <w:rPr>
          <w:sz w:val="20"/>
          <w:szCs w:val="20"/>
          <w:lang w:val="en-US"/>
        </w:rPr>
        <w:t xml:space="preserve"> </w:t>
      </w:r>
      <w:r w:rsidRPr="00BC4267">
        <w:rPr>
          <w:sz w:val="20"/>
          <w:szCs w:val="20"/>
          <w:lang w:val="el-GR"/>
        </w:rPr>
        <w:t>αναπαραχθούν</w:t>
      </w:r>
      <w:r w:rsidRPr="00B8580C">
        <w:rPr>
          <w:sz w:val="20"/>
          <w:szCs w:val="20"/>
          <w:lang w:val="en-US"/>
        </w:rPr>
        <w:t xml:space="preserve"> </w:t>
      </w:r>
      <w:r w:rsidRPr="00BC4267">
        <w:rPr>
          <w:sz w:val="20"/>
          <w:szCs w:val="20"/>
          <w:lang w:val="el-GR"/>
        </w:rPr>
        <w:t>με</w:t>
      </w:r>
      <w:r w:rsidRPr="00B8580C">
        <w:rPr>
          <w:sz w:val="20"/>
          <w:szCs w:val="20"/>
          <w:lang w:val="en-US"/>
        </w:rPr>
        <w:t xml:space="preserve"> </w:t>
      </w:r>
      <w:r w:rsidRPr="00BC4267">
        <w:rPr>
          <w:sz w:val="20"/>
          <w:szCs w:val="20"/>
          <w:lang w:val="el-GR"/>
        </w:rPr>
        <w:t>αναφορά</w:t>
      </w:r>
      <w:r w:rsidRPr="00B8580C">
        <w:rPr>
          <w:sz w:val="20"/>
          <w:szCs w:val="20"/>
          <w:lang w:val="en-US"/>
        </w:rPr>
        <w:t xml:space="preserve"> </w:t>
      </w:r>
      <w:r w:rsidRPr="00BC4267">
        <w:rPr>
          <w:sz w:val="20"/>
          <w:szCs w:val="20"/>
          <w:lang w:val="el-GR"/>
        </w:rPr>
        <w:t>στην</w:t>
      </w:r>
      <w:r w:rsidRPr="00B8580C">
        <w:rPr>
          <w:sz w:val="20"/>
          <w:szCs w:val="20"/>
          <w:lang w:val="en-US"/>
        </w:rPr>
        <w:t xml:space="preserve"> ECPAT International </w:t>
      </w:r>
      <w:r w:rsidRPr="00BC4267">
        <w:rPr>
          <w:sz w:val="20"/>
          <w:szCs w:val="20"/>
          <w:lang w:val="el-GR"/>
        </w:rPr>
        <w:t>ως</w:t>
      </w:r>
      <w:r w:rsidRPr="00B8580C">
        <w:rPr>
          <w:sz w:val="20"/>
          <w:szCs w:val="20"/>
          <w:lang w:val="en-US"/>
        </w:rPr>
        <w:t xml:space="preserve"> </w:t>
      </w:r>
      <w:r w:rsidRPr="00BC4267">
        <w:rPr>
          <w:sz w:val="20"/>
          <w:szCs w:val="20"/>
          <w:lang w:val="el-GR"/>
        </w:rPr>
        <w:t>πηγή</w:t>
      </w:r>
      <w:r w:rsidRPr="00B8580C">
        <w:rPr>
          <w:sz w:val="20"/>
          <w:szCs w:val="20"/>
          <w:lang w:val="en-US"/>
        </w:rPr>
        <w:t>.</w:t>
      </w:r>
    </w:p>
    <w:p w14:paraId="4F3AEF96" w14:textId="77777777" w:rsidR="00BC4267" w:rsidRPr="00BC4267" w:rsidRDefault="00BC4267" w:rsidP="00BC4267">
      <w:pPr>
        <w:spacing w:line="276" w:lineRule="auto"/>
        <w:rPr>
          <w:sz w:val="20"/>
          <w:szCs w:val="20"/>
          <w:lang w:val="el-GR"/>
        </w:rPr>
      </w:pPr>
      <w:r w:rsidRPr="00BC4267">
        <w:rPr>
          <w:sz w:val="20"/>
          <w:szCs w:val="20"/>
          <w:lang w:val="el-GR"/>
        </w:rPr>
        <w:t>Για κάθε άλλο αίτημα σχετικά με την αναπαραγωγή ή μετάφραση μέρους ή όλου του εγγράφου, παρακαλούμε απευθυνθείτε στο info@ecpat.org.</w:t>
      </w:r>
    </w:p>
    <w:p w14:paraId="5DB92FFE" w14:textId="3C5C6DDB" w:rsidR="009D16A2" w:rsidRPr="00195321" w:rsidRDefault="00BC4267" w:rsidP="009D16A2">
      <w:pPr>
        <w:spacing w:line="276" w:lineRule="auto"/>
        <w:rPr>
          <w:sz w:val="20"/>
          <w:szCs w:val="20"/>
          <w:lang w:val="el-GR"/>
        </w:rPr>
      </w:pPr>
      <w:r w:rsidRPr="00BC4267">
        <w:rPr>
          <w:sz w:val="20"/>
          <w:szCs w:val="20"/>
          <w:lang w:val="el-GR"/>
        </w:rPr>
        <w:t>Σχεδιασμός και σελιδοποίηση: xxxx</w:t>
      </w:r>
      <w:r w:rsidR="009D16A2" w:rsidRPr="00BC4267">
        <w:rPr>
          <w:sz w:val="20"/>
          <w:szCs w:val="20"/>
          <w:lang w:val="el-GR"/>
        </w:rPr>
        <w:br/>
      </w:r>
      <w:r w:rsidR="009D16A2" w:rsidRPr="00195321">
        <w:rPr>
          <w:lang w:val="el-GR"/>
        </w:rPr>
        <w:br/>
      </w:r>
      <w:r w:rsidR="009D16A2" w:rsidRPr="00195321">
        <w:rPr>
          <w:sz w:val="20"/>
          <w:szCs w:val="20"/>
          <w:lang w:val="el-GR"/>
        </w:rPr>
        <w:t xml:space="preserve">Εκδόθηκε από: </w:t>
      </w:r>
      <w:r w:rsidR="009D16A2" w:rsidRPr="00195321">
        <w:rPr>
          <w:lang w:val="el-GR"/>
        </w:rPr>
        <w:br/>
      </w:r>
      <w:r w:rsidR="009D16A2" w:rsidRPr="353CC7B2">
        <w:rPr>
          <w:sz w:val="20"/>
          <w:szCs w:val="20"/>
        </w:rPr>
        <w:t>ECPAT</w:t>
      </w:r>
      <w:r w:rsidR="009D16A2" w:rsidRPr="00195321">
        <w:rPr>
          <w:sz w:val="20"/>
          <w:szCs w:val="20"/>
          <w:lang w:val="el-GR"/>
        </w:rPr>
        <w:t xml:space="preserve"> </w:t>
      </w:r>
      <w:r w:rsidR="009D16A2" w:rsidRPr="353CC7B2">
        <w:rPr>
          <w:sz w:val="20"/>
          <w:szCs w:val="20"/>
        </w:rPr>
        <w:t>International</w:t>
      </w:r>
      <w:r w:rsidR="009D16A2" w:rsidRPr="00195321">
        <w:rPr>
          <w:sz w:val="20"/>
          <w:szCs w:val="20"/>
          <w:lang w:val="el-GR"/>
        </w:rPr>
        <w:t xml:space="preserve"> </w:t>
      </w:r>
      <w:r w:rsidR="009D16A2" w:rsidRPr="00195321">
        <w:rPr>
          <w:lang w:val="el-GR"/>
        </w:rPr>
        <w:br/>
      </w:r>
      <w:r w:rsidR="009D16A2" w:rsidRPr="00195321">
        <w:rPr>
          <w:sz w:val="20"/>
          <w:szCs w:val="20"/>
          <w:lang w:val="el-GR"/>
        </w:rPr>
        <w:t xml:space="preserve">328/1 </w:t>
      </w:r>
      <w:proofErr w:type="spellStart"/>
      <w:r w:rsidR="009D16A2" w:rsidRPr="353CC7B2">
        <w:rPr>
          <w:sz w:val="20"/>
          <w:szCs w:val="20"/>
        </w:rPr>
        <w:t>Phaya</w:t>
      </w:r>
      <w:proofErr w:type="spellEnd"/>
      <w:r w:rsidR="009D16A2" w:rsidRPr="00195321">
        <w:rPr>
          <w:sz w:val="20"/>
          <w:szCs w:val="20"/>
          <w:lang w:val="el-GR"/>
        </w:rPr>
        <w:t xml:space="preserve"> </w:t>
      </w:r>
      <w:r w:rsidR="009D16A2" w:rsidRPr="353CC7B2">
        <w:rPr>
          <w:sz w:val="20"/>
          <w:szCs w:val="20"/>
        </w:rPr>
        <w:t>Thai</w:t>
      </w:r>
      <w:r w:rsidR="009D16A2" w:rsidRPr="00195321">
        <w:rPr>
          <w:sz w:val="20"/>
          <w:szCs w:val="20"/>
          <w:lang w:val="el-GR"/>
        </w:rPr>
        <w:t xml:space="preserve"> </w:t>
      </w:r>
      <w:r w:rsidR="009D16A2" w:rsidRPr="353CC7B2">
        <w:rPr>
          <w:sz w:val="20"/>
          <w:szCs w:val="20"/>
        </w:rPr>
        <w:t>Road</w:t>
      </w:r>
      <w:r w:rsidR="009D16A2" w:rsidRPr="00195321">
        <w:rPr>
          <w:sz w:val="20"/>
          <w:szCs w:val="20"/>
          <w:lang w:val="el-GR"/>
        </w:rPr>
        <w:t xml:space="preserve">, </w:t>
      </w:r>
      <w:proofErr w:type="spellStart"/>
      <w:r w:rsidR="009D16A2" w:rsidRPr="353CC7B2">
        <w:rPr>
          <w:sz w:val="20"/>
          <w:szCs w:val="20"/>
        </w:rPr>
        <w:t>Ratchathewi</w:t>
      </w:r>
      <w:proofErr w:type="spellEnd"/>
      <w:r w:rsidR="009D16A2" w:rsidRPr="00195321">
        <w:rPr>
          <w:sz w:val="20"/>
          <w:szCs w:val="20"/>
          <w:lang w:val="el-GR"/>
        </w:rPr>
        <w:t xml:space="preserve">, </w:t>
      </w:r>
      <w:r w:rsidR="009D16A2" w:rsidRPr="00195321">
        <w:rPr>
          <w:lang w:val="el-GR"/>
        </w:rPr>
        <w:br/>
      </w:r>
      <w:r w:rsidR="009D16A2" w:rsidRPr="00195321">
        <w:rPr>
          <w:sz w:val="20"/>
          <w:szCs w:val="20"/>
          <w:lang w:val="el-GR"/>
        </w:rPr>
        <w:t xml:space="preserve">Μπανγκόκ 10400, ΤΑΪΛΑΝΔΗ. </w:t>
      </w:r>
      <w:r w:rsidR="009D16A2" w:rsidRPr="00195321">
        <w:rPr>
          <w:lang w:val="el-GR"/>
        </w:rPr>
        <w:br/>
      </w:r>
      <w:r w:rsidR="009D16A2" w:rsidRPr="00195321">
        <w:rPr>
          <w:sz w:val="20"/>
          <w:szCs w:val="20"/>
          <w:lang w:val="el-GR"/>
        </w:rPr>
        <w:t xml:space="preserve">Τηλέφωνο: +66 2 215 3388 | </w:t>
      </w:r>
      <w:r w:rsidR="009D16A2" w:rsidRPr="353CC7B2">
        <w:rPr>
          <w:sz w:val="20"/>
          <w:szCs w:val="20"/>
        </w:rPr>
        <w:t>Email</w:t>
      </w:r>
      <w:r w:rsidR="009D16A2" w:rsidRPr="00195321">
        <w:rPr>
          <w:sz w:val="20"/>
          <w:szCs w:val="20"/>
          <w:lang w:val="el-GR"/>
        </w:rPr>
        <w:t xml:space="preserve">: </w:t>
      </w:r>
      <w:r w:rsidR="009D16A2" w:rsidRPr="353CC7B2">
        <w:rPr>
          <w:sz w:val="20"/>
          <w:szCs w:val="20"/>
        </w:rPr>
        <w:t>info</w:t>
      </w:r>
      <w:r w:rsidR="009D16A2" w:rsidRPr="00195321">
        <w:rPr>
          <w:sz w:val="20"/>
          <w:szCs w:val="20"/>
          <w:lang w:val="el-GR"/>
        </w:rPr>
        <w:t>@</w:t>
      </w:r>
      <w:proofErr w:type="spellStart"/>
      <w:r w:rsidR="009D16A2" w:rsidRPr="353CC7B2">
        <w:rPr>
          <w:sz w:val="20"/>
          <w:szCs w:val="20"/>
        </w:rPr>
        <w:t>ecpat</w:t>
      </w:r>
      <w:proofErr w:type="spellEnd"/>
      <w:r w:rsidR="009D16A2" w:rsidRPr="00195321">
        <w:rPr>
          <w:sz w:val="20"/>
          <w:szCs w:val="20"/>
          <w:lang w:val="el-GR"/>
        </w:rPr>
        <w:t>.</w:t>
      </w:r>
      <w:r w:rsidR="009D16A2" w:rsidRPr="353CC7B2">
        <w:rPr>
          <w:sz w:val="20"/>
          <w:szCs w:val="20"/>
        </w:rPr>
        <w:t>org</w:t>
      </w:r>
      <w:r w:rsidR="009D16A2" w:rsidRPr="00195321">
        <w:rPr>
          <w:sz w:val="20"/>
          <w:szCs w:val="20"/>
          <w:lang w:val="el-GR"/>
        </w:rPr>
        <w:t xml:space="preserve"> </w:t>
      </w:r>
      <w:r w:rsidR="009D16A2" w:rsidRPr="00195321">
        <w:rPr>
          <w:lang w:val="el-GR"/>
        </w:rPr>
        <w:br/>
      </w:r>
      <w:r w:rsidR="009D16A2" w:rsidRPr="00195321">
        <w:rPr>
          <w:sz w:val="20"/>
          <w:szCs w:val="20"/>
          <w:lang w:val="el-GR"/>
        </w:rPr>
        <w:t>Ιστοσελίδα:</w:t>
      </w:r>
      <w:r w:rsidR="008C2981">
        <w:fldChar w:fldCharType="begin"/>
      </w:r>
      <w:r w:rsidR="008C2981" w:rsidRPr="00195321">
        <w:rPr>
          <w:lang w:val="el-GR"/>
        </w:rPr>
        <w:instrText xml:space="preserve"> </w:instrText>
      </w:r>
      <w:r w:rsidR="008C2981">
        <w:instrText>HYPERLINK</w:instrText>
      </w:r>
      <w:r w:rsidR="008C2981" w:rsidRPr="00195321">
        <w:rPr>
          <w:lang w:val="el-GR"/>
        </w:rPr>
        <w:instrText xml:space="preserve"> "</w:instrText>
      </w:r>
      <w:r w:rsidR="008C2981">
        <w:instrText>http</w:instrText>
      </w:r>
      <w:r w:rsidR="008C2981" w:rsidRPr="00195321">
        <w:rPr>
          <w:lang w:val="el-GR"/>
        </w:rPr>
        <w:instrText>://</w:instrText>
      </w:r>
      <w:r w:rsidR="008C2981">
        <w:instrText>www</w:instrText>
      </w:r>
      <w:r w:rsidR="008C2981" w:rsidRPr="00195321">
        <w:rPr>
          <w:lang w:val="el-GR"/>
        </w:rPr>
        <w:instrText>.</w:instrText>
      </w:r>
      <w:r w:rsidR="008C2981">
        <w:instrText>ecpat</w:instrText>
      </w:r>
      <w:r w:rsidR="008C2981" w:rsidRPr="00195321">
        <w:rPr>
          <w:lang w:val="el-GR"/>
        </w:rPr>
        <w:instrText>.</w:instrText>
      </w:r>
      <w:r w:rsidR="008C2981">
        <w:instrText>org</w:instrText>
      </w:r>
      <w:r w:rsidR="008C2981" w:rsidRPr="00195321">
        <w:rPr>
          <w:lang w:val="el-GR"/>
        </w:rPr>
        <w:instrText>" \</w:instrText>
      </w:r>
      <w:r w:rsidR="008C2981">
        <w:instrText>h</w:instrText>
      </w:r>
      <w:r w:rsidR="008C2981" w:rsidRPr="00195321">
        <w:rPr>
          <w:lang w:val="el-GR"/>
        </w:rPr>
        <w:instrText xml:space="preserve"> </w:instrText>
      </w:r>
      <w:r w:rsidR="008C2981">
        <w:fldChar w:fldCharType="separate"/>
      </w:r>
      <w:r w:rsidR="009D16A2" w:rsidRPr="00195321">
        <w:rPr>
          <w:rStyle w:val="Hyperlink"/>
          <w:sz w:val="20"/>
          <w:szCs w:val="20"/>
          <w:lang w:val="el-GR"/>
        </w:rPr>
        <w:t xml:space="preserve"> </w:t>
      </w:r>
      <w:r w:rsidR="009D16A2" w:rsidRPr="353CC7B2">
        <w:rPr>
          <w:rStyle w:val="Hyperlink"/>
          <w:sz w:val="20"/>
          <w:szCs w:val="20"/>
        </w:rPr>
        <w:t>www</w:t>
      </w:r>
      <w:r w:rsidR="009D16A2" w:rsidRPr="00195321">
        <w:rPr>
          <w:rStyle w:val="Hyperlink"/>
          <w:sz w:val="20"/>
          <w:szCs w:val="20"/>
          <w:lang w:val="el-GR"/>
        </w:rPr>
        <w:t>.</w:t>
      </w:r>
      <w:proofErr w:type="spellStart"/>
      <w:r w:rsidR="009D16A2" w:rsidRPr="353CC7B2">
        <w:rPr>
          <w:rStyle w:val="Hyperlink"/>
          <w:sz w:val="20"/>
          <w:szCs w:val="20"/>
        </w:rPr>
        <w:t>ecpat</w:t>
      </w:r>
      <w:proofErr w:type="spellEnd"/>
      <w:r w:rsidR="009D16A2" w:rsidRPr="00195321">
        <w:rPr>
          <w:rStyle w:val="Hyperlink"/>
          <w:sz w:val="20"/>
          <w:szCs w:val="20"/>
          <w:lang w:val="el-GR"/>
        </w:rPr>
        <w:t>.</w:t>
      </w:r>
      <w:r w:rsidR="009D16A2" w:rsidRPr="353CC7B2">
        <w:rPr>
          <w:rStyle w:val="Hyperlink"/>
          <w:sz w:val="20"/>
          <w:szCs w:val="20"/>
        </w:rPr>
        <w:t>org</w:t>
      </w:r>
      <w:r w:rsidR="008C2981">
        <w:rPr>
          <w:rStyle w:val="Hyperlink"/>
          <w:sz w:val="20"/>
          <w:szCs w:val="20"/>
        </w:rPr>
        <w:fldChar w:fldCharType="end"/>
      </w:r>
    </w:p>
    <w:p w14:paraId="02ACC7D4" w14:textId="77777777" w:rsidR="00896241" w:rsidRPr="00195321" w:rsidRDefault="00896241" w:rsidP="00896241">
      <w:pPr>
        <w:jc w:val="center"/>
        <w:rPr>
          <w:rFonts w:ascii="Calibri" w:hAnsi="Calibri" w:cs="Calibri"/>
          <w:b/>
          <w:bCs/>
          <w:sz w:val="36"/>
          <w:szCs w:val="36"/>
          <w:lang w:val="el-GR"/>
        </w:rPr>
      </w:pPr>
    </w:p>
    <w:p w14:paraId="79A63B84" w14:textId="7565FEDF" w:rsidR="009D16A2" w:rsidRPr="00195321" w:rsidRDefault="009D16A2" w:rsidP="009D16A2">
      <w:pPr>
        <w:jc w:val="center"/>
        <w:rPr>
          <w:rFonts w:ascii="Calibri" w:eastAsiaTheme="majorEastAsia" w:hAnsi="Calibri" w:cstheme="majorBidi"/>
          <w:b/>
          <w:color w:val="146B42"/>
          <w:szCs w:val="32"/>
          <w:lang w:val="el-GR"/>
        </w:rPr>
      </w:pPr>
      <w:r w:rsidRPr="00195321">
        <w:rPr>
          <w:rFonts w:ascii="Calibri" w:eastAsiaTheme="majorEastAsia" w:hAnsi="Calibri" w:cstheme="majorBidi"/>
          <w:b/>
          <w:color w:val="146B42"/>
          <w:szCs w:val="32"/>
          <w:lang w:val="el-GR"/>
        </w:rPr>
        <w:t>Εισαγωγή</w:t>
      </w:r>
    </w:p>
    <w:p w14:paraId="4972EC81" w14:textId="64EE2941" w:rsidR="00C43CF9" w:rsidRPr="00195321" w:rsidRDefault="00C43CF9" w:rsidP="00C43CF9">
      <w:pPr>
        <w:jc w:val="both"/>
        <w:rPr>
          <w:rFonts w:ascii="Calibri" w:hAnsi="Calibri" w:cs="Calibri"/>
          <w:lang w:val="el-GR"/>
        </w:rPr>
      </w:pPr>
      <w:r w:rsidRPr="00195321">
        <w:rPr>
          <w:rFonts w:ascii="Calibri" w:hAnsi="Calibri" w:cs="Calibri"/>
          <w:lang w:val="el-GR"/>
        </w:rPr>
        <w:t xml:space="preserve">Η </w:t>
      </w:r>
      <w:r w:rsidRPr="00C43CF9">
        <w:rPr>
          <w:rFonts w:ascii="Calibri" w:hAnsi="Calibri" w:cs="Calibri"/>
        </w:rPr>
        <w:t>ECPAT</w:t>
      </w:r>
      <w:r w:rsidRPr="00195321">
        <w:rPr>
          <w:rFonts w:ascii="Calibri" w:hAnsi="Calibri" w:cs="Calibri"/>
          <w:lang w:val="el-GR"/>
        </w:rPr>
        <w:t xml:space="preserve"> </w:t>
      </w:r>
      <w:r w:rsidRPr="00C43CF9">
        <w:rPr>
          <w:rFonts w:ascii="Calibri" w:hAnsi="Calibri" w:cs="Calibri"/>
        </w:rPr>
        <w:t>International</w:t>
      </w:r>
      <w:r w:rsidRPr="00195321">
        <w:rPr>
          <w:rFonts w:ascii="Calibri" w:hAnsi="Calibri" w:cs="Calibri"/>
          <w:lang w:val="el-GR"/>
        </w:rPr>
        <w:t xml:space="preserve">, σε συνεργασία με </w:t>
      </w:r>
      <w:r w:rsidR="008C2981">
        <w:fldChar w:fldCharType="begin"/>
      </w:r>
      <w:r w:rsidR="008C2981" w:rsidRPr="00195321">
        <w:rPr>
          <w:lang w:val="el-GR"/>
        </w:rPr>
        <w:instrText xml:space="preserve"> </w:instrText>
      </w:r>
      <w:r w:rsidR="008C2981">
        <w:instrText>HYPERLINK</w:instrText>
      </w:r>
      <w:r w:rsidR="008C2981" w:rsidRPr="00195321">
        <w:rPr>
          <w:lang w:val="el-GR"/>
        </w:rPr>
        <w:instrText xml:space="preserve"> "</w:instrText>
      </w:r>
      <w:r w:rsidR="008C2981">
        <w:instrText>https</w:instrText>
      </w:r>
      <w:r w:rsidR="008C2981" w:rsidRPr="00195321">
        <w:rPr>
          <w:lang w:val="el-GR"/>
        </w:rPr>
        <w:instrText>://</w:instrText>
      </w:r>
      <w:r w:rsidR="008C2981">
        <w:instrText>arsis</w:instrText>
      </w:r>
      <w:r w:rsidR="008C2981" w:rsidRPr="00195321">
        <w:rPr>
          <w:lang w:val="el-GR"/>
        </w:rPr>
        <w:instrText>.</w:instrText>
      </w:r>
      <w:r w:rsidR="008C2981">
        <w:instrText>gr</w:instrText>
      </w:r>
      <w:r w:rsidR="008C2981" w:rsidRPr="00195321">
        <w:rPr>
          <w:lang w:val="el-GR"/>
        </w:rPr>
        <w:instrText>/</w:instrText>
      </w:r>
      <w:r w:rsidR="008C2981">
        <w:instrText>en</w:instrText>
      </w:r>
      <w:r w:rsidR="008C2981" w:rsidRPr="00195321">
        <w:rPr>
          <w:lang w:val="el-GR"/>
        </w:rPr>
        <w:instrText>/</w:instrText>
      </w:r>
      <w:r w:rsidR="008C2981">
        <w:instrText>i</w:instrText>
      </w:r>
      <w:r w:rsidR="008C2981" w:rsidRPr="00195321">
        <w:rPr>
          <w:lang w:val="el-GR"/>
        </w:rPr>
        <w:instrText>-</w:instrText>
      </w:r>
      <w:r w:rsidR="008C2981">
        <w:instrText>tautotita</w:instrText>
      </w:r>
      <w:r w:rsidR="008C2981" w:rsidRPr="00195321">
        <w:rPr>
          <w:lang w:val="el-GR"/>
        </w:rPr>
        <w:instrText>-</w:instrText>
      </w:r>
      <w:r w:rsidR="008C2981">
        <w:instrText>mas</w:instrText>
      </w:r>
      <w:r w:rsidR="008C2981" w:rsidRPr="00195321">
        <w:rPr>
          <w:lang w:val="el-GR"/>
        </w:rPr>
        <w:instrText xml:space="preserve">/" </w:instrText>
      </w:r>
      <w:r w:rsidR="008C2981">
        <w:fldChar w:fldCharType="separate"/>
      </w:r>
      <w:r w:rsidR="008468C1" w:rsidRPr="00195321">
        <w:rPr>
          <w:rStyle w:val="Hyperlink"/>
          <w:rFonts w:ascii="Calibri" w:hAnsi="Calibri" w:cs="Calibri"/>
          <w:lang w:val="el-GR"/>
        </w:rPr>
        <w:t xml:space="preserve">την </w:t>
      </w:r>
      <w:r w:rsidR="00BC4267">
        <w:rPr>
          <w:rStyle w:val="Hyperlink"/>
          <w:rFonts w:ascii="Calibri" w:hAnsi="Calibri" w:cs="Calibri"/>
          <w:lang w:val="el-GR"/>
        </w:rPr>
        <w:t>ΑΡΣΙΣ</w:t>
      </w:r>
      <w:r w:rsidR="008468C1" w:rsidRPr="00195321">
        <w:rPr>
          <w:rStyle w:val="Hyperlink"/>
          <w:rFonts w:ascii="Calibri" w:hAnsi="Calibri" w:cs="Calibri"/>
          <w:lang w:val="el-GR"/>
        </w:rPr>
        <w:t xml:space="preserve"> –</w:t>
      </w:r>
      <w:r w:rsidR="00BC4267">
        <w:rPr>
          <w:rStyle w:val="Hyperlink"/>
          <w:rFonts w:ascii="Calibri" w:hAnsi="Calibri" w:cs="Calibri"/>
          <w:lang w:val="el-GR"/>
        </w:rPr>
        <w:t xml:space="preserve"> Κοινωνική Οργάνωση Υποστήριξης </w:t>
      </w:r>
      <w:r w:rsidR="008468C1" w:rsidRPr="00195321">
        <w:rPr>
          <w:rStyle w:val="Hyperlink"/>
          <w:rFonts w:ascii="Calibri" w:hAnsi="Calibri" w:cs="Calibri"/>
          <w:lang w:val="el-GR"/>
        </w:rPr>
        <w:t>Νέων</w:t>
      </w:r>
      <w:r w:rsidR="008C2981">
        <w:rPr>
          <w:rStyle w:val="Hyperlink"/>
          <w:rFonts w:ascii="Calibri" w:hAnsi="Calibri" w:cs="Calibri"/>
        </w:rPr>
        <w:fldChar w:fldCharType="end"/>
      </w:r>
      <w:r w:rsidR="008468C1" w:rsidRPr="00195321">
        <w:rPr>
          <w:rFonts w:ascii="Calibri" w:hAnsi="Calibri" w:cs="Calibri"/>
          <w:lang w:val="el-GR"/>
        </w:rPr>
        <w:t xml:space="preserve"> στην </w:t>
      </w:r>
      <w:r w:rsidRPr="00195321">
        <w:rPr>
          <w:rFonts w:ascii="Calibri" w:hAnsi="Calibri" w:cs="Calibri"/>
          <w:lang w:val="el-GR"/>
        </w:rPr>
        <w:t xml:space="preserve">Ελλάδα, διεξήγαγε έρευνα μεταξύ 2025 και 2026 με σκοπό να εξετάσει τον τρόπο με τον οποίο </w:t>
      </w:r>
      <w:r w:rsidR="00BC4267">
        <w:rPr>
          <w:rFonts w:ascii="Calibri" w:hAnsi="Calibri" w:cs="Calibri"/>
          <w:lang w:val="el-GR"/>
        </w:rPr>
        <w:t xml:space="preserve">τα παιδιά που βρίσκονται σε </w:t>
      </w:r>
      <w:r w:rsidRPr="00195321">
        <w:rPr>
          <w:rFonts w:ascii="Calibri" w:hAnsi="Calibri" w:cs="Calibri"/>
          <w:lang w:val="el-GR"/>
        </w:rPr>
        <w:t>κίνηση αλληλεπιδρούν με τις ψηφιακές τεχνολογίες, τους κινδύνους που αντιμετωπίζουν – ιδίως εκείνους που σχετίζονται με τη σεξουαλική εκμετάλλευση και κακοποίηση που διευκολύνεται από την τεχνολογία – καθώς και τις προϋποθέσεις που απαιτούνται για τη δημιουργία ασφαλέστερων ψηφιακών περιβαλλόντων. Σε συνδυασμό με παράλληλη έρευνα στη Λατινική Αμερική στο πλαίσιο της μετανάστευσης από τη Βενεζουέλα, η παρούσα μελέτη καλύπτει ένα κρίσιμο κενό στα</w:t>
      </w:r>
      <w:r w:rsidR="00BC4267" w:rsidRPr="00BC4267">
        <w:rPr>
          <w:rFonts w:ascii="Calibri" w:hAnsi="Calibri" w:cs="Calibri"/>
          <w:lang w:val="el-GR"/>
        </w:rPr>
        <w:t xml:space="preserve"> </w:t>
      </w:r>
      <w:r w:rsidR="00BC4267">
        <w:rPr>
          <w:rFonts w:ascii="Calibri" w:hAnsi="Calibri" w:cs="Calibri"/>
          <w:lang w:val="el-GR"/>
        </w:rPr>
        <w:t>διαθέσιμα</w:t>
      </w:r>
      <w:r w:rsidRPr="00195321">
        <w:rPr>
          <w:rFonts w:ascii="Calibri" w:hAnsi="Calibri" w:cs="Calibri"/>
          <w:lang w:val="el-GR"/>
        </w:rPr>
        <w:t xml:space="preserve"> στοιχεία </w:t>
      </w:r>
      <w:r w:rsidR="00BC4267">
        <w:rPr>
          <w:rFonts w:ascii="Calibri" w:hAnsi="Calibri" w:cs="Calibri"/>
          <w:lang w:val="el-GR"/>
        </w:rPr>
        <w:t>στο πεδίο που συνδιάζει τ</w:t>
      </w:r>
      <w:r w:rsidR="00870C8A">
        <w:rPr>
          <w:rFonts w:ascii="Calibri" w:hAnsi="Calibri" w:cs="Calibri"/>
          <w:lang w:val="el-GR"/>
        </w:rPr>
        <w:t>η</w:t>
      </w:r>
      <w:r w:rsidR="00BC4267">
        <w:rPr>
          <w:rFonts w:ascii="Calibri" w:hAnsi="Calibri" w:cs="Calibri"/>
          <w:lang w:val="el-GR"/>
        </w:rPr>
        <w:t xml:space="preserve"> μετα</w:t>
      </w:r>
      <w:r w:rsidR="00870C8A">
        <w:rPr>
          <w:rFonts w:ascii="Calibri" w:hAnsi="Calibri" w:cs="Calibri"/>
          <w:lang w:val="el-GR"/>
        </w:rPr>
        <w:t>νάστευση, τον ψηφιακό παράγοντα και την προστασία</w:t>
      </w:r>
      <w:r w:rsidRPr="00195321">
        <w:rPr>
          <w:rFonts w:ascii="Calibri" w:hAnsi="Calibri" w:cs="Calibri"/>
          <w:lang w:val="el-GR"/>
        </w:rPr>
        <w:t xml:space="preserve"> των παιδιών.</w:t>
      </w:r>
    </w:p>
    <w:p w14:paraId="58E7F1AB" w14:textId="7F1ACA7E" w:rsidR="00C43CF9" w:rsidRPr="00195321" w:rsidRDefault="00C43CF9" w:rsidP="00C43CF9">
      <w:pPr>
        <w:jc w:val="both"/>
        <w:rPr>
          <w:rFonts w:ascii="Calibri" w:hAnsi="Calibri" w:cs="Calibri"/>
          <w:lang w:val="el-GR"/>
        </w:rPr>
      </w:pPr>
      <w:r w:rsidRPr="00195321">
        <w:rPr>
          <w:rFonts w:ascii="Calibri" w:hAnsi="Calibri" w:cs="Calibri"/>
          <w:lang w:val="el-GR"/>
        </w:rPr>
        <w:t xml:space="preserve">Στον πυρήνα της, η έρευνα επικεντρώνεται στις φωνές και τις εμπειρίες των παιδιών. Προχωρά πέρα από τις απλουστευτικές αφηγήσεις που απεικονίζουν </w:t>
      </w:r>
      <w:r w:rsidR="00BC4267">
        <w:rPr>
          <w:rFonts w:ascii="Calibri" w:hAnsi="Calibri" w:cs="Calibri"/>
          <w:lang w:val="el-GR"/>
        </w:rPr>
        <w:t xml:space="preserve">τα παιδιά που βρίσκονται σε </w:t>
      </w:r>
      <w:r w:rsidRPr="00195321">
        <w:rPr>
          <w:rFonts w:ascii="Calibri" w:hAnsi="Calibri" w:cs="Calibri"/>
          <w:lang w:val="el-GR"/>
        </w:rPr>
        <w:t xml:space="preserve">κίνηση αποκλειστικά ως παθητικά θύματα, αναδεικνύοντας αντίθετα την ενεργό συμμετοχή, την ανθεκτικότητα και τις ποικίλες ταυτότητές τους. Τα ευρήματα στοχεύουν να ενημερώσουν πολιτικές, προγράμματα και διαδικασίες τεχνολογικού σχεδιασμού που </w:t>
      </w:r>
      <w:r w:rsidR="008468C1" w:rsidRPr="00195321">
        <w:rPr>
          <w:rFonts w:ascii="Calibri" w:hAnsi="Calibri" w:cs="Calibri"/>
          <w:lang w:val="el-GR"/>
        </w:rPr>
        <w:t>ανταποκρίνονται</w:t>
      </w:r>
      <w:r w:rsidRPr="00195321">
        <w:rPr>
          <w:rFonts w:ascii="Calibri" w:hAnsi="Calibri" w:cs="Calibri"/>
          <w:lang w:val="el-GR"/>
        </w:rPr>
        <w:t xml:space="preserve"> καλύτερα στις πραγματικότητες των παιδιών που πλήττονται από τον εκτοπισμό και την κρίση.</w:t>
      </w:r>
    </w:p>
    <w:p w14:paraId="0F86261D" w14:textId="573AE269" w:rsidR="00FD235C" w:rsidRPr="00195321" w:rsidRDefault="00870C8A" w:rsidP="00FD235C">
      <w:pPr>
        <w:jc w:val="both"/>
        <w:rPr>
          <w:rFonts w:ascii="Calibri" w:hAnsi="Calibri" w:cs="Calibri"/>
          <w:lang w:val="el-GR"/>
        </w:rPr>
      </w:pPr>
      <w:r>
        <w:rPr>
          <w:rFonts w:ascii="Calibri" w:hAnsi="Calibri" w:cs="Calibri"/>
          <w:lang w:val="el-GR"/>
        </w:rPr>
        <w:t xml:space="preserve">Η έρευνα </w:t>
      </w:r>
      <w:r w:rsidR="008468C1" w:rsidRPr="00195321">
        <w:rPr>
          <w:rFonts w:ascii="Calibri" w:hAnsi="Calibri" w:cs="Calibri"/>
          <w:lang w:val="el-GR"/>
        </w:rPr>
        <w:t xml:space="preserve">υιοθέτησε </w:t>
      </w:r>
      <w:r w:rsidR="00C43CF9" w:rsidRPr="00195321">
        <w:rPr>
          <w:rFonts w:ascii="Calibri" w:hAnsi="Calibri" w:cs="Calibri"/>
          <w:lang w:val="el-GR"/>
        </w:rPr>
        <w:t xml:space="preserve">έναν ποιοτικό σχεδιασμό πολλαπλών μεθόδων. </w:t>
      </w:r>
      <w:r w:rsidR="008468C1" w:rsidRPr="00195321">
        <w:rPr>
          <w:rFonts w:ascii="Calibri" w:hAnsi="Calibri" w:cs="Calibri"/>
          <w:lang w:val="el-GR"/>
        </w:rPr>
        <w:t>Διεξήχθησαν συμμετοχικέ</w:t>
      </w:r>
      <w:r>
        <w:rPr>
          <w:rFonts w:ascii="Calibri" w:hAnsi="Calibri" w:cs="Calibri"/>
          <w:lang w:val="el-GR"/>
        </w:rPr>
        <w:t xml:space="preserve">ς συνεδρίες με 32 παιδιά σε </w:t>
      </w:r>
      <w:r w:rsidR="008468C1" w:rsidRPr="00195321">
        <w:rPr>
          <w:rFonts w:ascii="Calibri" w:hAnsi="Calibri" w:cs="Calibri"/>
          <w:lang w:val="el-GR"/>
        </w:rPr>
        <w:t xml:space="preserve">κίνηση (ηλικίας 14–18 ετών), συμπεριλαμβανομένων 9 κοριτσιών και 23 αγοριών που ζουν σε </w:t>
      </w:r>
      <w:r>
        <w:rPr>
          <w:rFonts w:ascii="Calibri" w:hAnsi="Calibri" w:cs="Calibri"/>
          <w:lang w:val="el-GR"/>
        </w:rPr>
        <w:t xml:space="preserve">φιλοξενία </w:t>
      </w:r>
      <w:r w:rsidR="008468C1" w:rsidRPr="00195321">
        <w:rPr>
          <w:rFonts w:ascii="Calibri" w:hAnsi="Calibri" w:cs="Calibri"/>
          <w:lang w:val="el-GR"/>
        </w:rPr>
        <w:t xml:space="preserve">της </w:t>
      </w:r>
      <w:r>
        <w:rPr>
          <w:rFonts w:ascii="Calibri" w:hAnsi="Calibri" w:cs="Calibri"/>
          <w:lang w:val="el-GR"/>
        </w:rPr>
        <w:t>ΑΡΣΙΣ</w:t>
      </w:r>
      <w:r w:rsidR="008468C1" w:rsidRPr="00195321">
        <w:rPr>
          <w:rFonts w:ascii="Calibri" w:hAnsi="Calibri" w:cs="Calibri"/>
          <w:lang w:val="el-GR"/>
        </w:rPr>
        <w:t xml:space="preserve">. Μέσω δομημένων και </w:t>
      </w:r>
      <w:r>
        <w:rPr>
          <w:rFonts w:ascii="Calibri" w:hAnsi="Calibri" w:cs="Calibri"/>
          <w:lang w:val="el-GR"/>
        </w:rPr>
        <w:t>με βάση το παιχνίδι, δραστηριοτήτες</w:t>
      </w:r>
      <w:r w:rsidR="008468C1" w:rsidRPr="00195321">
        <w:rPr>
          <w:rFonts w:ascii="Calibri" w:hAnsi="Calibri" w:cs="Calibri"/>
          <w:lang w:val="el-GR"/>
        </w:rPr>
        <w:t xml:space="preserve">, </w:t>
      </w:r>
      <w:r w:rsidR="009F449D" w:rsidRPr="00195321">
        <w:rPr>
          <w:rFonts w:ascii="Calibri" w:hAnsi="Calibri" w:cs="Calibri"/>
          <w:lang w:val="el-GR"/>
        </w:rPr>
        <w:t xml:space="preserve">τα κορίτσια και τα αγόρια </w:t>
      </w:r>
      <w:r w:rsidR="008468C1" w:rsidRPr="00195321">
        <w:rPr>
          <w:rFonts w:ascii="Calibri" w:hAnsi="Calibri" w:cs="Calibri"/>
          <w:lang w:val="el-GR"/>
        </w:rPr>
        <w:t xml:space="preserve">δημιούργησαν και διηγήθηκαν φανταστικούς ψηφιακούς χαρακτήρες (αβατάρ), που τους επέτρεψαν να εκφράσουν με ασφάλεια εμπειρίες, αντιλήψεις για τον κίνδυνο και ιδέες σχετικά με την ψηφιακή ασφάλεια χωρίς να απαιτείται η αποκάλυψη προσωπικών στοιχείων. </w:t>
      </w:r>
    </w:p>
    <w:p w14:paraId="1431DBB0" w14:textId="2506C021" w:rsidR="008468C1" w:rsidRPr="00195321" w:rsidRDefault="008468C1" w:rsidP="008468C1">
      <w:pPr>
        <w:jc w:val="both"/>
        <w:rPr>
          <w:rFonts w:ascii="Calibri" w:hAnsi="Calibri" w:cs="Calibri"/>
          <w:lang w:val="el-GR"/>
        </w:rPr>
      </w:pPr>
      <w:r w:rsidRPr="00195321">
        <w:rPr>
          <w:rFonts w:ascii="Calibri" w:hAnsi="Calibri" w:cs="Calibri"/>
          <w:lang w:val="el-GR"/>
        </w:rPr>
        <w:t xml:space="preserve">Για να </w:t>
      </w:r>
      <w:r w:rsidR="00870C8A">
        <w:rPr>
          <w:rFonts w:ascii="Calibri" w:hAnsi="Calibri" w:cs="Calibri"/>
          <w:lang w:val="el-GR"/>
        </w:rPr>
        <w:t xml:space="preserve">ενισχυθούν </w:t>
      </w:r>
      <w:r w:rsidRPr="00195321">
        <w:rPr>
          <w:rFonts w:ascii="Calibri" w:hAnsi="Calibri" w:cs="Calibri"/>
          <w:lang w:val="el-GR"/>
        </w:rPr>
        <w:t xml:space="preserve">οι απόψεις των παιδιών, η έρευνα περιελάμβανε συνεντεύξεις με 17 παρόχους υπηρεσιών στην Ελλάδα και 25 </w:t>
      </w:r>
      <w:r w:rsidR="00870C8A" w:rsidRPr="00870C8A">
        <w:rPr>
          <w:rFonts w:ascii="Calibri" w:hAnsi="Calibri" w:cs="Calibri"/>
          <w:lang w:val="el-GR"/>
        </w:rPr>
        <w:t xml:space="preserve">εξειδικευμένους, </w:t>
      </w:r>
      <w:r w:rsidR="00870C8A" w:rsidRPr="00195321">
        <w:rPr>
          <w:rFonts w:ascii="Calibri" w:hAnsi="Calibri" w:cs="Calibri"/>
          <w:lang w:val="el-GR"/>
        </w:rPr>
        <w:t xml:space="preserve"> </w:t>
      </w:r>
      <w:r w:rsidRPr="00195321">
        <w:rPr>
          <w:rFonts w:ascii="Calibri" w:hAnsi="Calibri" w:cs="Calibri"/>
          <w:lang w:val="el-GR"/>
        </w:rPr>
        <w:t>παγκοσμίως</w:t>
      </w:r>
      <w:r w:rsidR="00870C8A" w:rsidRPr="00870C8A">
        <w:rPr>
          <w:rFonts w:ascii="Calibri" w:hAnsi="Calibri" w:cs="Calibri"/>
          <w:lang w:val="el-GR"/>
        </w:rPr>
        <w:t xml:space="preserve">, </w:t>
      </w:r>
      <w:r w:rsidRPr="00195321">
        <w:rPr>
          <w:rFonts w:ascii="Calibri" w:hAnsi="Calibri" w:cs="Calibri"/>
          <w:lang w:val="el-GR"/>
        </w:rPr>
        <w:t xml:space="preserve"> που ασχολούνται με την ψηφιακή ασφάλεια και την</w:t>
      </w:r>
      <w:r w:rsidR="00870C8A" w:rsidRPr="00870C8A">
        <w:rPr>
          <w:rFonts w:ascii="Calibri" w:hAnsi="Calibri" w:cs="Calibri"/>
          <w:lang w:val="el-GR"/>
        </w:rPr>
        <w:t xml:space="preserve"> </w:t>
      </w:r>
      <w:r w:rsidR="00870C8A">
        <w:rPr>
          <w:rFonts w:ascii="Calibri" w:hAnsi="Calibri" w:cs="Calibri"/>
          <w:lang w:val="el-GR"/>
        </w:rPr>
        <w:t>παιδική προστασία</w:t>
      </w:r>
      <w:r w:rsidRPr="00195321">
        <w:rPr>
          <w:rFonts w:ascii="Calibri" w:hAnsi="Calibri" w:cs="Calibri"/>
          <w:lang w:val="el-GR"/>
        </w:rPr>
        <w:t xml:space="preserve">. </w:t>
      </w:r>
      <w:r w:rsidR="00870C8A" w:rsidRPr="00870C8A">
        <w:rPr>
          <w:rFonts w:ascii="Calibri" w:hAnsi="Calibri" w:cs="Calibri"/>
          <w:lang w:val="el-GR"/>
        </w:rPr>
        <w:t xml:space="preserve">Οι συνεντεύξεις διερεύνησαν τα μοτίβα χρήσης της τεχνολογίας από τα παιδιά, την επιρροή των έμφυλων κανόνων, καθώς και </w:t>
      </w:r>
      <w:r w:rsidR="00870C8A" w:rsidRPr="00870C8A">
        <w:rPr>
          <w:rFonts w:ascii="Calibri" w:hAnsi="Calibri" w:cs="Calibri"/>
          <w:lang w:val="el-GR"/>
        </w:rPr>
        <w:lastRenderedPageBreak/>
        <w:t xml:space="preserve">τους αναδυόμενους κινδύνους </w:t>
      </w:r>
      <w:r w:rsidR="00FB26BB">
        <w:rPr>
          <w:rFonts w:ascii="Calibri" w:hAnsi="Calibri" w:cs="Calibri"/>
          <w:lang w:val="el-GR"/>
        </w:rPr>
        <w:t xml:space="preserve">της </w:t>
      </w:r>
      <w:r w:rsidR="00870C8A" w:rsidRPr="00870C8A">
        <w:rPr>
          <w:rFonts w:ascii="Calibri" w:hAnsi="Calibri" w:cs="Calibri"/>
          <w:lang w:val="el-GR"/>
        </w:rPr>
        <w:t>τεχνολογικά υποβοηθούμενης σεξουαλικής εκμετάλλευσης και κακοποίησης σε συνθήκες κρίσης.</w:t>
      </w:r>
    </w:p>
    <w:p w14:paraId="5F759296" w14:textId="5652397C" w:rsidR="00F808D3" w:rsidRPr="00195321" w:rsidRDefault="00F808D3" w:rsidP="00F808D3">
      <w:pPr>
        <w:pStyle w:val="Heading2"/>
        <w:rPr>
          <w:lang w:val="el-GR"/>
        </w:rPr>
      </w:pPr>
      <w:bookmarkStart w:id="0" w:name="_Toc224193056"/>
      <w:bookmarkStart w:id="1" w:name="_Toc224571352"/>
      <w:r w:rsidRPr="00195321">
        <w:rPr>
          <w:lang w:val="el-GR"/>
        </w:rPr>
        <w:t>Α</w:t>
      </w:r>
      <w:r w:rsidR="00FB26BB">
        <w:rPr>
          <w:lang w:val="el-GR"/>
        </w:rPr>
        <w:t>πό τη Φαντασία στην Ταυτότητα: Τ</w:t>
      </w:r>
      <w:r w:rsidRPr="00195321">
        <w:rPr>
          <w:lang w:val="el-GR"/>
        </w:rPr>
        <w:t xml:space="preserve">α </w:t>
      </w:r>
      <w:r w:rsidRPr="002D312F">
        <w:t>avatar</w:t>
      </w:r>
      <w:r w:rsidRPr="00195321">
        <w:rPr>
          <w:lang w:val="el-GR"/>
        </w:rPr>
        <w:t xml:space="preserve"> που σχεδίασαν τα παιδιά</w:t>
      </w:r>
      <w:bookmarkEnd w:id="0"/>
      <w:bookmarkEnd w:id="1"/>
    </w:p>
    <w:p w14:paraId="5FB1AADB" w14:textId="4834F8C2" w:rsidR="009D22AE" w:rsidRPr="00195321" w:rsidRDefault="00F808D3" w:rsidP="00F808D3">
      <w:pPr>
        <w:jc w:val="both"/>
        <w:rPr>
          <w:rStyle w:val="Strong"/>
          <w:rFonts w:ascii="Calibri" w:hAnsi="Calibri" w:cs="Calibri"/>
          <w:lang w:val="el-GR"/>
        </w:rPr>
        <w:sectPr w:rsidR="009D22AE" w:rsidRPr="00195321">
          <w:headerReference w:type="even" r:id="rId12"/>
          <w:headerReference w:type="default" r:id="rId13"/>
          <w:footerReference w:type="even" r:id="rId14"/>
          <w:footerReference w:type="default" r:id="rId15"/>
          <w:headerReference w:type="first" r:id="rId16"/>
          <w:footerReference w:type="first" r:id="rId17"/>
          <w:pgSz w:w="11906" w:h="16838"/>
          <w:pgMar w:top="1417" w:right="1701" w:bottom="1417" w:left="1701" w:header="708" w:footer="708" w:gutter="0"/>
          <w:cols w:space="708"/>
          <w:docGrid w:linePitch="360"/>
        </w:sectPr>
      </w:pPr>
      <w:r w:rsidRPr="00195321">
        <w:rPr>
          <w:rFonts w:ascii="Calibri" w:hAnsi="Calibri" w:cs="Calibri"/>
          <w:lang w:val="el-GR"/>
        </w:rPr>
        <w:t>Κατά τη διάρκεια των συμμετοχικών συνεδριών, τα παιδιά δημιούργησαν 12 φανταστικά αβατάρ για να αναπαραστήσουν τις εμπειρίες των παιδι</w:t>
      </w:r>
      <w:r w:rsidR="00FB26BB">
        <w:rPr>
          <w:rFonts w:ascii="Calibri" w:hAnsi="Calibri" w:cs="Calibri"/>
          <w:lang w:val="el-GR"/>
        </w:rPr>
        <w:t>ών που βρίσκονται σε μετακίνηση.</w:t>
      </w:r>
    </w:p>
    <w:p w14:paraId="26CB4728" w14:textId="3C856227" w:rsidR="00F808D3" w:rsidRPr="00195321" w:rsidRDefault="00F808D3" w:rsidP="00F808D3">
      <w:pPr>
        <w:jc w:val="both"/>
        <w:rPr>
          <w:rFonts w:ascii="Calibri" w:hAnsi="Calibri" w:cs="Calibri"/>
          <w:lang w:val="el-GR"/>
        </w:rPr>
      </w:pPr>
    </w:p>
    <w:tbl>
      <w:tblPr>
        <w:tblStyle w:val="TableGrid"/>
        <w:tblW w:w="0" w:type="auto"/>
        <w:tblLayout w:type="fixed"/>
        <w:tblLook w:val="04A0" w:firstRow="1" w:lastRow="0" w:firstColumn="1" w:lastColumn="0" w:noHBand="0" w:noVBand="1"/>
      </w:tblPr>
      <w:tblGrid>
        <w:gridCol w:w="4673"/>
        <w:gridCol w:w="4678"/>
        <w:gridCol w:w="4536"/>
      </w:tblGrid>
      <w:tr w:rsidR="00763506" w:rsidRPr="00B8580C" w14:paraId="74C2F64A" w14:textId="73EF0082" w:rsidTr="003E4D71">
        <w:tc>
          <w:tcPr>
            <w:tcW w:w="4673" w:type="dxa"/>
          </w:tcPr>
          <w:p w14:paraId="0037C8F5" w14:textId="394879F7" w:rsidR="00763506" w:rsidRPr="00195321" w:rsidRDefault="00763506" w:rsidP="009D22AE">
            <w:pPr>
              <w:rPr>
                <w:rStyle w:val="Strong"/>
                <w:rFonts w:ascii="Calibri" w:hAnsi="Calibri" w:cs="Calibri"/>
                <w:b w:val="0"/>
                <w:bCs w:val="0"/>
                <w:sz w:val="20"/>
                <w:szCs w:val="20"/>
                <w:lang w:val="el-GR"/>
              </w:rPr>
            </w:pPr>
            <w:r w:rsidRPr="00F808D3">
              <w:rPr>
                <w:rFonts w:ascii="Calibri" w:hAnsi="Calibri" w:cs="Calibri"/>
                <w:noProof/>
                <w:sz w:val="20"/>
                <w:szCs w:val="20"/>
                <w:lang w:val="el-GR" w:eastAsia="el-GR"/>
              </w:rPr>
              <w:drawing>
                <wp:anchor distT="0" distB="0" distL="114300" distR="114300" simplePos="0" relativeHeight="251658240" behindDoc="0" locked="0" layoutInCell="1" allowOverlap="1" wp14:anchorId="63FDCD75" wp14:editId="57A929EB">
                  <wp:simplePos x="971550" y="1104900"/>
                  <wp:positionH relativeFrom="margin">
                    <wp:align>left</wp:align>
                  </wp:positionH>
                  <wp:positionV relativeFrom="margin">
                    <wp:align>top</wp:align>
                  </wp:positionV>
                  <wp:extent cx="1593850" cy="2122673"/>
                  <wp:effectExtent l="0" t="0" r="6350" b="0"/>
                  <wp:wrapSquare wrapText="bothSides"/>
                  <wp:docPr id="21193719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3850" cy="2122673"/>
                          </a:xfrm>
                          <a:prstGeom prst="rect">
                            <a:avLst/>
                          </a:prstGeom>
                          <a:noFill/>
                          <a:ln>
                            <a:noFill/>
                          </a:ln>
                        </pic:spPr>
                      </pic:pic>
                    </a:graphicData>
                  </a:graphic>
                </wp:anchor>
              </w:drawing>
            </w:r>
            <w:r w:rsidRPr="009D22AE">
              <w:rPr>
                <w:rStyle w:val="Emphasis"/>
                <w:rFonts w:ascii="Calibri" w:hAnsi="Calibri" w:cs="Calibri"/>
                <w:sz w:val="20"/>
                <w:szCs w:val="20"/>
              </w:rPr>
              <w:t>Nikolai</w:t>
            </w:r>
            <w:r w:rsidRPr="00195321">
              <w:rPr>
                <w:rStyle w:val="Emphasis"/>
                <w:rFonts w:ascii="Calibri" w:hAnsi="Calibri" w:cs="Calibri"/>
                <w:sz w:val="20"/>
                <w:szCs w:val="20"/>
                <w:lang w:val="el-GR"/>
              </w:rPr>
              <w:t xml:space="preserve"> </w:t>
            </w:r>
            <w:r w:rsidRPr="00195321">
              <w:rPr>
                <w:rStyle w:val="Strong"/>
                <w:rFonts w:ascii="Calibri" w:hAnsi="Calibri" w:cs="Calibri"/>
                <w:sz w:val="20"/>
                <w:szCs w:val="20"/>
                <w:lang w:val="el-GR"/>
              </w:rPr>
              <w:t>(15, αγόρι, Νότια Κορέα)</w:t>
            </w:r>
          </w:p>
          <w:p w14:paraId="772510AE" w14:textId="53C5A9AF" w:rsidR="00763506" w:rsidRPr="00195321" w:rsidRDefault="00FB26BB" w:rsidP="009D22AE">
            <w:pPr>
              <w:rPr>
                <w:rStyle w:val="Strong"/>
                <w:rFonts w:ascii="Calibri" w:hAnsi="Calibri" w:cs="Calibri"/>
                <w:sz w:val="20"/>
                <w:szCs w:val="20"/>
                <w:lang w:val="el-GR"/>
              </w:rPr>
            </w:pPr>
            <w:r>
              <w:rPr>
                <w:rStyle w:val="Strong"/>
                <w:rFonts w:ascii="Calibri" w:hAnsi="Calibri" w:cs="Calibri"/>
                <w:sz w:val="20"/>
                <w:szCs w:val="20"/>
                <w:lang w:val="el-GR"/>
              </w:rPr>
              <w:t>Δημιουργήθηκε από</w:t>
            </w:r>
            <w:r w:rsidRPr="00195321">
              <w:rPr>
                <w:rStyle w:val="Strong"/>
                <w:rFonts w:ascii="Calibri" w:hAnsi="Calibri" w:cs="Calibri"/>
                <w:sz w:val="20"/>
                <w:szCs w:val="20"/>
                <w:lang w:val="el-GR"/>
              </w:rPr>
              <w:t xml:space="preserve">: </w:t>
            </w:r>
            <w:r w:rsidR="00763506" w:rsidRPr="00195321">
              <w:rPr>
                <w:rStyle w:val="Strong"/>
                <w:rFonts w:ascii="Calibri" w:hAnsi="Calibri" w:cs="Calibri"/>
                <w:sz w:val="20"/>
                <w:szCs w:val="20"/>
                <w:lang w:val="el-GR"/>
              </w:rPr>
              <w:t xml:space="preserve"> </w:t>
            </w:r>
            <w:proofErr w:type="spellStart"/>
            <w:r w:rsidR="00763506" w:rsidRPr="00F808D3">
              <w:rPr>
                <w:rFonts w:ascii="Calibri" w:hAnsi="Calibri" w:cs="Calibri"/>
                <w:sz w:val="20"/>
                <w:szCs w:val="20"/>
              </w:rPr>
              <w:t>Sion</w:t>
            </w:r>
            <w:proofErr w:type="spellEnd"/>
            <w:r w:rsidRPr="00195321">
              <w:rPr>
                <w:rFonts w:ascii="Calibri" w:hAnsi="Calibri" w:cs="Calibri"/>
                <w:sz w:val="20"/>
                <w:szCs w:val="20"/>
                <w:lang w:val="el-GR"/>
              </w:rPr>
              <w:t xml:space="preserve"> </w:t>
            </w:r>
            <w:r w:rsidR="00763506" w:rsidRPr="00195321">
              <w:rPr>
                <w:rFonts w:ascii="Calibri" w:hAnsi="Calibri" w:cs="Calibri"/>
                <w:sz w:val="20"/>
                <w:szCs w:val="20"/>
                <w:lang w:val="el-GR"/>
              </w:rPr>
              <w:t xml:space="preserve">(15, κορίτσι, Ουκρανία), </w:t>
            </w:r>
            <w:proofErr w:type="spellStart"/>
            <w:r w:rsidR="00763506" w:rsidRPr="00F808D3">
              <w:rPr>
                <w:rFonts w:ascii="Calibri" w:hAnsi="Calibri" w:cs="Calibri"/>
                <w:sz w:val="20"/>
                <w:szCs w:val="20"/>
              </w:rPr>
              <w:t>Kochiq</w:t>
            </w:r>
            <w:proofErr w:type="spellEnd"/>
            <w:r w:rsidR="00763506" w:rsidRPr="00195321">
              <w:rPr>
                <w:rFonts w:ascii="Calibri" w:hAnsi="Calibri" w:cs="Calibri"/>
                <w:sz w:val="20"/>
                <w:szCs w:val="20"/>
                <w:lang w:val="el-GR"/>
              </w:rPr>
              <w:t xml:space="preserve"> (16, κορίτσι, Γεωργία) και </w:t>
            </w:r>
            <w:proofErr w:type="spellStart"/>
            <w:r w:rsidR="00763506" w:rsidRPr="00F808D3">
              <w:rPr>
                <w:rFonts w:ascii="Calibri" w:hAnsi="Calibri" w:cs="Calibri"/>
                <w:sz w:val="20"/>
                <w:szCs w:val="20"/>
              </w:rPr>
              <w:t>Sataez</w:t>
            </w:r>
            <w:proofErr w:type="spellEnd"/>
            <w:r w:rsidR="00763506" w:rsidRPr="00195321">
              <w:rPr>
                <w:rFonts w:ascii="Calibri" w:hAnsi="Calibri" w:cs="Calibri"/>
                <w:sz w:val="20"/>
                <w:szCs w:val="20"/>
                <w:lang w:val="el-GR"/>
              </w:rPr>
              <w:t xml:space="preserve"> (14, κορίτσι, Ιράκ)</w:t>
            </w:r>
          </w:p>
          <w:p w14:paraId="26E67BB9" w14:textId="0B0D4551" w:rsidR="00763506" w:rsidRPr="00195321" w:rsidRDefault="00763506" w:rsidP="00975B45">
            <w:pPr>
              <w:rPr>
                <w:rStyle w:val="Strong"/>
                <w:rFonts w:ascii="Calibri" w:hAnsi="Calibri" w:cs="Calibri"/>
                <w:b w:val="0"/>
                <w:bCs w:val="0"/>
                <w:sz w:val="20"/>
                <w:szCs w:val="20"/>
                <w:lang w:val="el-GR"/>
              </w:rPr>
            </w:pPr>
          </w:p>
        </w:tc>
        <w:tc>
          <w:tcPr>
            <w:tcW w:w="4678" w:type="dxa"/>
          </w:tcPr>
          <w:p w14:paraId="5890EF2F" w14:textId="2C7BCA8E" w:rsidR="00763506" w:rsidRPr="00195321" w:rsidRDefault="00763506" w:rsidP="009D22AE">
            <w:pPr>
              <w:rPr>
                <w:rFonts w:ascii="Calibri" w:hAnsi="Calibri" w:cs="Calibri"/>
                <w:sz w:val="20"/>
                <w:szCs w:val="20"/>
                <w:lang w:val="el-GR"/>
              </w:rPr>
            </w:pPr>
            <w:r w:rsidRPr="00F808D3">
              <w:rPr>
                <w:rFonts w:ascii="Calibri" w:hAnsi="Calibri" w:cs="Calibri"/>
                <w:noProof/>
                <w:sz w:val="20"/>
                <w:szCs w:val="20"/>
                <w:lang w:val="el-GR" w:eastAsia="el-GR"/>
              </w:rPr>
              <w:drawing>
                <wp:anchor distT="0" distB="0" distL="114300" distR="114300" simplePos="0" relativeHeight="251658241" behindDoc="0" locked="0" layoutInCell="1" allowOverlap="1" wp14:anchorId="42CDA32B" wp14:editId="78FB318F">
                  <wp:simplePos x="0" y="0"/>
                  <wp:positionH relativeFrom="column">
                    <wp:posOffset>-1905</wp:posOffset>
                  </wp:positionH>
                  <wp:positionV relativeFrom="paragraph">
                    <wp:posOffset>2540</wp:posOffset>
                  </wp:positionV>
                  <wp:extent cx="1536700" cy="2010516"/>
                  <wp:effectExtent l="0" t="0" r="6350" b="8890"/>
                  <wp:wrapSquare wrapText="bothSides"/>
                  <wp:docPr id="10900553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6700" cy="20105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5321">
              <w:rPr>
                <w:rStyle w:val="Emphasis"/>
                <w:rFonts w:ascii="Calibri" w:hAnsi="Calibri" w:cs="Calibri"/>
                <w:sz w:val="20"/>
                <w:szCs w:val="20"/>
                <w:lang w:val="el-GR"/>
              </w:rPr>
              <w:t xml:space="preserve">Μαρία 1 </w:t>
            </w:r>
            <w:r w:rsidRPr="00195321">
              <w:rPr>
                <w:rStyle w:val="Strong"/>
                <w:rFonts w:ascii="Calibri" w:hAnsi="Calibri" w:cs="Calibri"/>
                <w:sz w:val="20"/>
                <w:szCs w:val="20"/>
                <w:lang w:val="el-GR"/>
              </w:rPr>
              <w:t>(16, κορίτσι, Πακιστάν)</w:t>
            </w:r>
          </w:p>
          <w:p w14:paraId="4B34C746" w14:textId="139DE393" w:rsidR="00763506" w:rsidRPr="00195321" w:rsidRDefault="00FB26BB" w:rsidP="009D22AE">
            <w:pPr>
              <w:rPr>
                <w:rStyle w:val="Strong"/>
                <w:rFonts w:ascii="Calibri" w:hAnsi="Calibri" w:cs="Calibri"/>
                <w:sz w:val="20"/>
                <w:szCs w:val="20"/>
                <w:lang w:val="el-GR"/>
              </w:rPr>
            </w:pPr>
            <w:r>
              <w:rPr>
                <w:rStyle w:val="Strong"/>
                <w:rFonts w:ascii="Calibri" w:hAnsi="Calibri" w:cs="Calibri"/>
                <w:sz w:val="20"/>
                <w:szCs w:val="20"/>
                <w:lang w:val="el-GR"/>
              </w:rPr>
              <w:t>Δημιουργήθηκε από</w:t>
            </w:r>
            <w:r w:rsidRPr="00195321">
              <w:rPr>
                <w:rStyle w:val="Strong"/>
                <w:rFonts w:ascii="Calibri" w:hAnsi="Calibri" w:cs="Calibri"/>
                <w:sz w:val="20"/>
                <w:szCs w:val="20"/>
                <w:lang w:val="el-GR"/>
              </w:rPr>
              <w:t xml:space="preserve">: </w:t>
            </w:r>
            <w:proofErr w:type="spellStart"/>
            <w:r w:rsidR="00763506" w:rsidRPr="00F808D3">
              <w:rPr>
                <w:rFonts w:ascii="Calibri" w:hAnsi="Calibri" w:cs="Calibri"/>
                <w:sz w:val="20"/>
                <w:szCs w:val="20"/>
              </w:rPr>
              <w:t>Olec</w:t>
            </w:r>
            <w:proofErr w:type="spellEnd"/>
            <w:r w:rsidR="00763506" w:rsidRPr="00195321">
              <w:rPr>
                <w:rFonts w:ascii="Calibri" w:hAnsi="Calibri" w:cs="Calibri"/>
                <w:sz w:val="20"/>
                <w:szCs w:val="20"/>
                <w:lang w:val="el-GR"/>
              </w:rPr>
              <w:t xml:space="preserve"> (15, κορίτσι, Λευκορωσία) και </w:t>
            </w:r>
            <w:r w:rsidR="00763506" w:rsidRPr="00F808D3">
              <w:rPr>
                <w:rFonts w:ascii="Calibri" w:hAnsi="Calibri" w:cs="Calibri"/>
                <w:sz w:val="20"/>
                <w:szCs w:val="20"/>
              </w:rPr>
              <w:t>Emi</w:t>
            </w:r>
            <w:r w:rsidR="00763506" w:rsidRPr="00195321">
              <w:rPr>
                <w:rFonts w:ascii="Calibri" w:hAnsi="Calibri" w:cs="Calibri"/>
                <w:sz w:val="20"/>
                <w:szCs w:val="20"/>
                <w:lang w:val="el-GR"/>
              </w:rPr>
              <w:t xml:space="preserve"> (14, κορίτσι, ΛΔΚ)</w:t>
            </w:r>
          </w:p>
          <w:p w14:paraId="73253083" w14:textId="77777777" w:rsidR="00763506" w:rsidRPr="00195321" w:rsidRDefault="00763506" w:rsidP="00975B45">
            <w:pPr>
              <w:rPr>
                <w:rStyle w:val="Strong"/>
                <w:rFonts w:ascii="Calibri" w:hAnsi="Calibri" w:cs="Calibri"/>
                <w:b w:val="0"/>
                <w:bCs w:val="0"/>
                <w:sz w:val="20"/>
                <w:szCs w:val="20"/>
                <w:lang w:val="el-GR"/>
              </w:rPr>
            </w:pPr>
          </w:p>
        </w:tc>
        <w:tc>
          <w:tcPr>
            <w:tcW w:w="4536" w:type="dxa"/>
          </w:tcPr>
          <w:p w14:paraId="53C90691" w14:textId="24166A8D" w:rsidR="00763506" w:rsidRPr="00195321" w:rsidRDefault="00763506" w:rsidP="00515AAD">
            <w:pPr>
              <w:rPr>
                <w:rStyle w:val="Strong"/>
                <w:rFonts w:ascii="Calibri" w:hAnsi="Calibri" w:cs="Calibri"/>
                <w:b w:val="0"/>
                <w:bCs w:val="0"/>
                <w:noProof/>
                <w:sz w:val="20"/>
                <w:szCs w:val="20"/>
                <w:lang w:val="el-GR"/>
              </w:rPr>
            </w:pPr>
            <w:r w:rsidRPr="00F808D3">
              <w:rPr>
                <w:rFonts w:ascii="Calibri" w:hAnsi="Calibri" w:cs="Calibri"/>
                <w:noProof/>
                <w:sz w:val="20"/>
                <w:szCs w:val="20"/>
                <w:lang w:val="el-GR" w:eastAsia="el-GR"/>
              </w:rPr>
              <w:drawing>
                <wp:anchor distT="0" distB="0" distL="114300" distR="114300" simplePos="0" relativeHeight="251658242" behindDoc="0" locked="0" layoutInCell="1" allowOverlap="1" wp14:anchorId="4564CE31" wp14:editId="7970D729">
                  <wp:simplePos x="0" y="0"/>
                  <wp:positionH relativeFrom="column">
                    <wp:posOffset>635</wp:posOffset>
                  </wp:positionH>
                  <wp:positionV relativeFrom="paragraph">
                    <wp:posOffset>2540</wp:posOffset>
                  </wp:positionV>
                  <wp:extent cx="1884218" cy="2032000"/>
                  <wp:effectExtent l="0" t="0" r="1905" b="6350"/>
                  <wp:wrapSquare wrapText="bothSides"/>
                  <wp:docPr id="14265197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4218" cy="20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5321">
              <w:rPr>
                <w:rStyle w:val="Emphasis"/>
                <w:rFonts w:ascii="Calibri" w:hAnsi="Calibri" w:cs="Calibri"/>
                <w:sz w:val="20"/>
                <w:szCs w:val="20"/>
                <w:lang w:val="el-GR"/>
              </w:rPr>
              <w:t xml:space="preserve">Μαρία 2 </w:t>
            </w:r>
            <w:r w:rsidRPr="00195321">
              <w:rPr>
                <w:rStyle w:val="Strong"/>
                <w:rFonts w:ascii="Calibri" w:hAnsi="Calibri" w:cs="Calibri"/>
                <w:sz w:val="20"/>
                <w:szCs w:val="20"/>
                <w:lang w:val="el-GR"/>
              </w:rPr>
              <w:t>(15, κορίτσι, Ουκρανία)</w:t>
            </w:r>
          </w:p>
          <w:p w14:paraId="022B035F" w14:textId="7471C556" w:rsidR="00763506" w:rsidRPr="00195321" w:rsidRDefault="00FB26BB" w:rsidP="004F692C">
            <w:pPr>
              <w:rPr>
                <w:rFonts w:ascii="Calibri" w:hAnsi="Calibri" w:cs="Calibri"/>
                <w:sz w:val="20"/>
                <w:szCs w:val="20"/>
                <w:lang w:val="el-GR"/>
              </w:rPr>
            </w:pPr>
            <w:r>
              <w:rPr>
                <w:rStyle w:val="Strong"/>
                <w:rFonts w:ascii="Calibri" w:hAnsi="Calibri" w:cs="Calibri"/>
                <w:sz w:val="20"/>
                <w:szCs w:val="20"/>
                <w:lang w:val="el-GR"/>
              </w:rPr>
              <w:t>Δημιουργήθηκε από</w:t>
            </w:r>
            <w:r w:rsidRPr="00195321">
              <w:rPr>
                <w:rStyle w:val="Strong"/>
                <w:rFonts w:ascii="Calibri" w:hAnsi="Calibri" w:cs="Calibri"/>
                <w:sz w:val="20"/>
                <w:szCs w:val="20"/>
                <w:lang w:val="el-GR"/>
              </w:rPr>
              <w:t xml:space="preserve">: </w:t>
            </w:r>
            <w:r w:rsidR="00763506" w:rsidRPr="00F808D3">
              <w:rPr>
                <w:rFonts w:ascii="Calibri" w:hAnsi="Calibri" w:cs="Calibri"/>
                <w:sz w:val="20"/>
                <w:szCs w:val="20"/>
              </w:rPr>
              <w:t>Portugal</w:t>
            </w:r>
            <w:r w:rsidR="00763506" w:rsidRPr="00195321">
              <w:rPr>
                <w:rFonts w:ascii="Calibri" w:hAnsi="Calibri" w:cs="Calibri"/>
                <w:sz w:val="20"/>
                <w:szCs w:val="20"/>
                <w:lang w:val="el-GR"/>
              </w:rPr>
              <w:t xml:space="preserve"> (15, αγόρι, Αίγυπτος), </w:t>
            </w:r>
            <w:proofErr w:type="spellStart"/>
            <w:r w:rsidR="00763506" w:rsidRPr="00F808D3">
              <w:rPr>
                <w:rFonts w:ascii="Calibri" w:hAnsi="Calibri" w:cs="Calibri"/>
                <w:sz w:val="20"/>
                <w:szCs w:val="20"/>
              </w:rPr>
              <w:t>Kitrinos</w:t>
            </w:r>
            <w:proofErr w:type="spellEnd"/>
            <w:r w:rsidR="00763506" w:rsidRPr="00195321">
              <w:rPr>
                <w:rFonts w:ascii="Calibri" w:hAnsi="Calibri" w:cs="Calibri"/>
                <w:sz w:val="20"/>
                <w:szCs w:val="20"/>
                <w:lang w:val="el-GR"/>
              </w:rPr>
              <w:t xml:space="preserve"> (17, αγόρι, Αίγυπτος), </w:t>
            </w:r>
            <w:r w:rsidR="00763506" w:rsidRPr="00F808D3">
              <w:rPr>
                <w:rFonts w:ascii="Calibri" w:hAnsi="Calibri" w:cs="Calibri"/>
                <w:sz w:val="20"/>
                <w:szCs w:val="20"/>
              </w:rPr>
              <w:t>Jack</w:t>
            </w:r>
            <w:r w:rsidR="00763506" w:rsidRPr="00195321">
              <w:rPr>
                <w:rFonts w:ascii="Calibri" w:hAnsi="Calibri" w:cs="Calibri"/>
                <w:sz w:val="20"/>
                <w:szCs w:val="20"/>
                <w:lang w:val="el-GR"/>
              </w:rPr>
              <w:t xml:space="preserve"> (15, αγόρι, Αφγανιστάν), </w:t>
            </w:r>
            <w:proofErr w:type="spellStart"/>
            <w:r w:rsidR="00763506" w:rsidRPr="00F808D3">
              <w:rPr>
                <w:rFonts w:ascii="Calibri" w:hAnsi="Calibri" w:cs="Calibri"/>
                <w:sz w:val="20"/>
                <w:szCs w:val="20"/>
              </w:rPr>
              <w:t>Lavi</w:t>
            </w:r>
            <w:proofErr w:type="spellEnd"/>
            <w:r w:rsidR="00763506" w:rsidRPr="00195321">
              <w:rPr>
                <w:rFonts w:ascii="Calibri" w:hAnsi="Calibri" w:cs="Calibri"/>
                <w:sz w:val="20"/>
                <w:szCs w:val="20"/>
                <w:lang w:val="el-GR"/>
              </w:rPr>
              <w:t xml:space="preserve"> (17, αγόρι, Αφγανιστάν) και </w:t>
            </w:r>
            <w:proofErr w:type="spellStart"/>
            <w:r w:rsidR="00763506" w:rsidRPr="00F808D3">
              <w:rPr>
                <w:rFonts w:ascii="Calibri" w:hAnsi="Calibri" w:cs="Calibri"/>
                <w:sz w:val="20"/>
                <w:szCs w:val="20"/>
              </w:rPr>
              <w:t>Titi</w:t>
            </w:r>
            <w:proofErr w:type="spellEnd"/>
            <w:r w:rsidR="00763506" w:rsidRPr="00195321">
              <w:rPr>
                <w:rFonts w:ascii="Calibri" w:hAnsi="Calibri" w:cs="Calibri"/>
                <w:sz w:val="20"/>
                <w:szCs w:val="20"/>
                <w:lang w:val="el-GR"/>
              </w:rPr>
              <w:t xml:space="preserve"> (15, αγόρι, Γουινέα)</w:t>
            </w:r>
          </w:p>
        </w:tc>
      </w:tr>
      <w:tr w:rsidR="004F692C" w:rsidRPr="00B8580C" w14:paraId="569CF923" w14:textId="77777777" w:rsidTr="00FB26BB">
        <w:trPr>
          <w:trHeight w:val="3247"/>
        </w:trPr>
        <w:tc>
          <w:tcPr>
            <w:tcW w:w="4673" w:type="dxa"/>
          </w:tcPr>
          <w:p w14:paraId="1FC4B0F7" w14:textId="6F945F43" w:rsidR="004F692C" w:rsidRPr="00195321" w:rsidRDefault="004F692C" w:rsidP="004F692C">
            <w:pPr>
              <w:rPr>
                <w:rFonts w:ascii="Calibri" w:hAnsi="Calibri" w:cs="Calibri"/>
                <w:noProof/>
                <w:sz w:val="20"/>
                <w:szCs w:val="20"/>
                <w:lang w:val="el-GR"/>
              </w:rPr>
            </w:pPr>
            <w:r w:rsidRPr="00F808D3">
              <w:rPr>
                <w:rFonts w:ascii="Calibri" w:hAnsi="Calibri" w:cs="Calibri"/>
                <w:noProof/>
                <w:sz w:val="20"/>
                <w:szCs w:val="20"/>
                <w:lang w:val="el-GR" w:eastAsia="el-GR"/>
              </w:rPr>
              <w:drawing>
                <wp:anchor distT="0" distB="0" distL="114300" distR="114300" simplePos="0" relativeHeight="251658243" behindDoc="0" locked="0" layoutInCell="1" allowOverlap="1" wp14:anchorId="54870F9B" wp14:editId="09681817">
                  <wp:simplePos x="691515" y="3517900"/>
                  <wp:positionH relativeFrom="margin">
                    <wp:align>left</wp:align>
                  </wp:positionH>
                  <wp:positionV relativeFrom="margin">
                    <wp:align>top</wp:align>
                  </wp:positionV>
                  <wp:extent cx="2230120" cy="1671955"/>
                  <wp:effectExtent l="0" t="6668" r="0" b="0"/>
                  <wp:wrapSquare wrapText="bothSides"/>
                  <wp:docPr id="1404849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230120" cy="1671955"/>
                          </a:xfrm>
                          <a:prstGeom prst="rect">
                            <a:avLst/>
                          </a:prstGeom>
                          <a:noFill/>
                          <a:ln>
                            <a:noFill/>
                          </a:ln>
                        </pic:spPr>
                      </pic:pic>
                    </a:graphicData>
                  </a:graphic>
                </wp:anchor>
              </w:drawing>
            </w:r>
            <w:proofErr w:type="spellStart"/>
            <w:r w:rsidRPr="00763506">
              <w:rPr>
                <w:rStyle w:val="Emphasis"/>
                <w:rFonts w:ascii="Calibri" w:hAnsi="Calibri" w:cs="Calibri"/>
                <w:sz w:val="20"/>
                <w:szCs w:val="20"/>
              </w:rPr>
              <w:t>Delua</w:t>
            </w:r>
            <w:proofErr w:type="spellEnd"/>
            <w:r w:rsidRPr="00195321">
              <w:rPr>
                <w:rStyle w:val="Emphasis"/>
                <w:rFonts w:ascii="Calibri" w:hAnsi="Calibri" w:cs="Calibri"/>
                <w:sz w:val="20"/>
                <w:szCs w:val="20"/>
                <w:lang w:val="el-GR"/>
              </w:rPr>
              <w:t xml:space="preserve"> </w:t>
            </w:r>
            <w:r w:rsidRPr="00195321">
              <w:rPr>
                <w:rStyle w:val="Strong"/>
                <w:rFonts w:ascii="Calibri" w:hAnsi="Calibri" w:cs="Calibri"/>
                <w:sz w:val="20"/>
                <w:szCs w:val="20"/>
                <w:lang w:val="el-GR"/>
              </w:rPr>
              <w:t>(18, κορίτσι, Αίγυπτος)</w:t>
            </w:r>
          </w:p>
          <w:p w14:paraId="57C5A63B" w14:textId="050A278C" w:rsidR="004F692C" w:rsidRPr="00195321" w:rsidRDefault="00FB26BB" w:rsidP="004F692C">
            <w:pPr>
              <w:rPr>
                <w:rStyle w:val="Strong"/>
                <w:rFonts w:ascii="Calibri" w:hAnsi="Calibri" w:cs="Calibri"/>
                <w:b w:val="0"/>
                <w:bCs w:val="0"/>
                <w:sz w:val="20"/>
                <w:szCs w:val="20"/>
                <w:lang w:val="el-GR"/>
              </w:rPr>
            </w:pPr>
            <w:r>
              <w:rPr>
                <w:rStyle w:val="Strong"/>
                <w:rFonts w:ascii="Calibri" w:hAnsi="Calibri" w:cs="Calibri"/>
                <w:sz w:val="20"/>
                <w:szCs w:val="20"/>
                <w:lang w:val="el-GR"/>
              </w:rPr>
              <w:t>Δημιουργήθηκε από</w:t>
            </w:r>
            <w:r w:rsidR="004F692C" w:rsidRPr="00195321">
              <w:rPr>
                <w:rStyle w:val="Strong"/>
                <w:rFonts w:ascii="Calibri" w:hAnsi="Calibri" w:cs="Calibri"/>
                <w:sz w:val="20"/>
                <w:szCs w:val="20"/>
                <w:lang w:val="el-GR"/>
              </w:rPr>
              <w:t xml:space="preserve">: </w:t>
            </w:r>
            <w:r w:rsidR="004F692C" w:rsidRPr="00F808D3">
              <w:rPr>
                <w:rFonts w:ascii="Calibri" w:hAnsi="Calibri" w:cs="Calibri"/>
                <w:sz w:val="20"/>
                <w:szCs w:val="20"/>
              </w:rPr>
              <w:t>Marshall</w:t>
            </w:r>
            <w:r w:rsidR="004F692C" w:rsidRPr="00195321">
              <w:rPr>
                <w:rFonts w:ascii="Calibri" w:hAnsi="Calibri" w:cs="Calibri"/>
                <w:sz w:val="20"/>
                <w:szCs w:val="20"/>
                <w:lang w:val="el-GR"/>
              </w:rPr>
              <w:t xml:space="preserve"> (15, κορίτσι, Ιράν), </w:t>
            </w:r>
            <w:r w:rsidR="004F692C" w:rsidRPr="00F808D3">
              <w:rPr>
                <w:rFonts w:ascii="Calibri" w:hAnsi="Calibri" w:cs="Calibri"/>
                <w:sz w:val="20"/>
                <w:szCs w:val="20"/>
              </w:rPr>
              <w:t>Mon</w:t>
            </w:r>
            <w:r w:rsidR="004F692C" w:rsidRPr="00195321">
              <w:rPr>
                <w:rFonts w:ascii="Calibri" w:hAnsi="Calibri" w:cs="Calibri"/>
                <w:sz w:val="20"/>
                <w:szCs w:val="20"/>
                <w:lang w:val="el-GR"/>
              </w:rPr>
              <w:t xml:space="preserve"> (17, αγόρι, Αίγυπτος), </w:t>
            </w:r>
            <w:proofErr w:type="spellStart"/>
            <w:r w:rsidR="004F692C" w:rsidRPr="00F808D3">
              <w:rPr>
                <w:rFonts w:ascii="Calibri" w:hAnsi="Calibri" w:cs="Calibri"/>
                <w:sz w:val="20"/>
                <w:szCs w:val="20"/>
              </w:rPr>
              <w:t>Maro</w:t>
            </w:r>
            <w:proofErr w:type="spellEnd"/>
            <w:r w:rsidR="004F692C" w:rsidRPr="00195321">
              <w:rPr>
                <w:rFonts w:ascii="Calibri" w:hAnsi="Calibri" w:cs="Calibri"/>
                <w:sz w:val="20"/>
                <w:szCs w:val="20"/>
                <w:lang w:val="el-GR"/>
              </w:rPr>
              <w:t xml:space="preserve"> (17, αγόρι, Αίγυπτος), </w:t>
            </w:r>
            <w:proofErr w:type="spellStart"/>
            <w:r w:rsidR="004F692C" w:rsidRPr="00F808D3">
              <w:rPr>
                <w:rFonts w:ascii="Calibri" w:hAnsi="Calibri" w:cs="Calibri"/>
                <w:sz w:val="20"/>
                <w:szCs w:val="20"/>
              </w:rPr>
              <w:t>Yasu</w:t>
            </w:r>
            <w:proofErr w:type="spellEnd"/>
            <w:r w:rsidR="004F692C" w:rsidRPr="00195321">
              <w:rPr>
                <w:rFonts w:ascii="Calibri" w:hAnsi="Calibri" w:cs="Calibri"/>
                <w:sz w:val="20"/>
                <w:szCs w:val="20"/>
                <w:lang w:val="el-GR"/>
              </w:rPr>
              <w:t xml:space="preserve"> (17, αγόρι, Αίγυπτος)</w:t>
            </w:r>
            <w:r w:rsidR="001E2575" w:rsidRPr="00195321">
              <w:rPr>
                <w:rFonts w:ascii="Calibri" w:hAnsi="Calibri" w:cs="Calibri"/>
                <w:sz w:val="20"/>
                <w:szCs w:val="20"/>
                <w:lang w:val="el-GR"/>
              </w:rPr>
              <w:t>,  (</w:t>
            </w:r>
            <w:proofErr w:type="spellStart"/>
            <w:r w:rsidR="001E2575" w:rsidRPr="001E2575">
              <w:rPr>
                <w:rFonts w:ascii="Calibri" w:hAnsi="Calibri" w:cs="Calibri"/>
                <w:sz w:val="20"/>
                <w:szCs w:val="20"/>
              </w:rPr>
              <w:t>Kiro</w:t>
            </w:r>
            <w:proofErr w:type="spellEnd"/>
            <w:r w:rsidR="001E2575" w:rsidRPr="00195321">
              <w:rPr>
                <w:rFonts w:ascii="Calibri" w:hAnsi="Calibri" w:cs="Calibri"/>
                <w:sz w:val="20"/>
                <w:szCs w:val="20"/>
                <w:lang w:val="el-GR"/>
              </w:rPr>
              <w:t xml:space="preserve">, 17, αγόρι, Αίγυπτος), </w:t>
            </w:r>
          </w:p>
          <w:p w14:paraId="31EB59E3" w14:textId="77777777" w:rsidR="004F692C" w:rsidRPr="00195321" w:rsidRDefault="004F692C" w:rsidP="009D22AE">
            <w:pPr>
              <w:rPr>
                <w:rFonts w:ascii="Calibri" w:hAnsi="Calibri" w:cs="Calibri"/>
                <w:noProof/>
                <w:sz w:val="20"/>
                <w:szCs w:val="20"/>
                <w:lang w:val="el-GR"/>
              </w:rPr>
            </w:pPr>
          </w:p>
        </w:tc>
        <w:tc>
          <w:tcPr>
            <w:tcW w:w="4678" w:type="dxa"/>
          </w:tcPr>
          <w:p w14:paraId="5498BED0" w14:textId="665F42D9" w:rsidR="003E4D71" w:rsidRPr="00195321" w:rsidRDefault="00FB26BB" w:rsidP="003E4D71">
            <w:pPr>
              <w:rPr>
                <w:rStyle w:val="Strong"/>
                <w:rFonts w:ascii="Calibri" w:hAnsi="Calibri" w:cs="Calibri"/>
                <w:b w:val="0"/>
                <w:bCs w:val="0"/>
                <w:i/>
                <w:iCs/>
                <w:sz w:val="20"/>
                <w:szCs w:val="20"/>
                <w:lang w:val="el-GR"/>
              </w:rPr>
            </w:pPr>
            <w:r>
              <w:rPr>
                <w:rStyle w:val="Emphasis"/>
                <w:rFonts w:ascii="Calibri" w:hAnsi="Calibri" w:cs="Calibri"/>
                <w:sz w:val="20"/>
                <w:szCs w:val="20"/>
                <w:lang w:val="el-GR"/>
              </w:rPr>
              <w:t xml:space="preserve">                                             </w:t>
            </w:r>
            <w:r w:rsidR="003E4D71" w:rsidRPr="00195321">
              <w:rPr>
                <w:rStyle w:val="Emphasis"/>
                <w:rFonts w:ascii="Calibri" w:hAnsi="Calibri" w:cs="Calibri"/>
                <w:sz w:val="20"/>
                <w:szCs w:val="20"/>
                <w:lang w:val="el-GR"/>
              </w:rPr>
              <w:t xml:space="preserve">Ομάρ </w:t>
            </w:r>
            <w:r w:rsidR="003E4D71" w:rsidRPr="00195321">
              <w:rPr>
                <w:rStyle w:val="Strong"/>
                <w:rFonts w:ascii="Calibri" w:hAnsi="Calibri" w:cs="Calibri"/>
                <w:sz w:val="20"/>
                <w:szCs w:val="20"/>
                <w:lang w:val="el-GR"/>
              </w:rPr>
              <w:t>(16, αγόρι, Πακιστάν)</w:t>
            </w:r>
          </w:p>
          <w:p w14:paraId="02DD23E8" w14:textId="77777777" w:rsidR="003E4D71" w:rsidRPr="00195321" w:rsidRDefault="003E4D71" w:rsidP="003E4D71">
            <w:pPr>
              <w:rPr>
                <w:rFonts w:ascii="Calibri" w:hAnsi="Calibri" w:cs="Calibri"/>
                <w:sz w:val="20"/>
                <w:szCs w:val="20"/>
                <w:lang w:val="el-GR"/>
              </w:rPr>
            </w:pPr>
            <w:r w:rsidRPr="00FB26BB">
              <w:rPr>
                <w:rFonts w:ascii="Calibri" w:hAnsi="Calibri" w:cs="Calibri"/>
                <w:b/>
                <w:sz w:val="20"/>
                <w:szCs w:val="20"/>
                <w:lang w:val="el-GR"/>
              </w:rPr>
              <w:t>Δημιουργήθηκε από:</w:t>
            </w:r>
            <w:r w:rsidRPr="00195321">
              <w:rPr>
                <w:rFonts w:ascii="Calibri" w:hAnsi="Calibri" w:cs="Calibri"/>
                <w:sz w:val="20"/>
                <w:szCs w:val="20"/>
                <w:lang w:val="el-GR"/>
              </w:rPr>
              <w:t xml:space="preserve"> </w:t>
            </w:r>
            <w:proofErr w:type="spellStart"/>
            <w:r w:rsidRPr="00F808D3">
              <w:rPr>
                <w:rFonts w:ascii="Calibri" w:hAnsi="Calibri" w:cs="Calibri"/>
                <w:sz w:val="20"/>
                <w:szCs w:val="20"/>
              </w:rPr>
              <w:t>Momo</w:t>
            </w:r>
            <w:proofErr w:type="spellEnd"/>
            <w:r w:rsidRPr="00195321">
              <w:rPr>
                <w:rFonts w:ascii="Calibri" w:hAnsi="Calibri" w:cs="Calibri"/>
                <w:sz w:val="20"/>
                <w:szCs w:val="20"/>
                <w:lang w:val="el-GR"/>
              </w:rPr>
              <w:t xml:space="preserve"> (17, αγόρι, Αφγανιστάν), </w:t>
            </w:r>
            <w:r w:rsidRPr="00F808D3">
              <w:rPr>
                <w:rFonts w:ascii="Calibri" w:hAnsi="Calibri" w:cs="Calibri"/>
                <w:sz w:val="20"/>
                <w:szCs w:val="20"/>
              </w:rPr>
              <w:t>Ali</w:t>
            </w:r>
            <w:r w:rsidRPr="00195321">
              <w:rPr>
                <w:rFonts w:ascii="Calibri" w:hAnsi="Calibri" w:cs="Calibri"/>
                <w:sz w:val="20"/>
                <w:szCs w:val="20"/>
                <w:lang w:val="el-GR"/>
              </w:rPr>
              <w:t xml:space="preserve"> (16, αγόρι, Πακιστάν) και </w:t>
            </w:r>
            <w:proofErr w:type="spellStart"/>
            <w:r w:rsidRPr="00F808D3">
              <w:rPr>
                <w:rFonts w:ascii="Calibri" w:hAnsi="Calibri" w:cs="Calibri"/>
                <w:sz w:val="20"/>
                <w:szCs w:val="20"/>
              </w:rPr>
              <w:t>Samwi</w:t>
            </w:r>
            <w:proofErr w:type="spellEnd"/>
            <w:r w:rsidRPr="00195321">
              <w:rPr>
                <w:rFonts w:ascii="Calibri" w:hAnsi="Calibri" w:cs="Calibri"/>
                <w:sz w:val="20"/>
                <w:szCs w:val="20"/>
                <w:lang w:val="el-GR"/>
              </w:rPr>
              <w:t xml:space="preserve"> (16, αγόρι, Αίγυπτος)</w:t>
            </w:r>
          </w:p>
          <w:p w14:paraId="2CE42179" w14:textId="48F7B4F0" w:rsidR="004F692C" w:rsidRPr="00195321" w:rsidRDefault="003E4D71" w:rsidP="009D22AE">
            <w:pPr>
              <w:rPr>
                <w:rFonts w:ascii="Calibri" w:hAnsi="Calibri" w:cs="Calibri"/>
                <w:noProof/>
                <w:sz w:val="20"/>
                <w:szCs w:val="20"/>
                <w:lang w:val="el-GR"/>
              </w:rPr>
            </w:pPr>
            <w:r w:rsidRPr="00F808D3">
              <w:rPr>
                <w:rFonts w:ascii="Calibri" w:hAnsi="Calibri" w:cs="Calibri"/>
                <w:noProof/>
                <w:sz w:val="20"/>
                <w:szCs w:val="20"/>
                <w:lang w:val="el-GR" w:eastAsia="el-GR"/>
              </w:rPr>
              <w:drawing>
                <wp:anchor distT="0" distB="0" distL="114300" distR="114300" simplePos="0" relativeHeight="251658244" behindDoc="0" locked="0" layoutInCell="1" allowOverlap="1" wp14:anchorId="61E52B36" wp14:editId="15F822BD">
                  <wp:simplePos x="0" y="0"/>
                  <wp:positionH relativeFrom="margin">
                    <wp:posOffset>-3175</wp:posOffset>
                  </wp:positionH>
                  <wp:positionV relativeFrom="margin">
                    <wp:posOffset>156845</wp:posOffset>
                  </wp:positionV>
                  <wp:extent cx="1212215" cy="1617345"/>
                  <wp:effectExtent l="0" t="0" r="6985" b="1905"/>
                  <wp:wrapSquare wrapText="bothSides"/>
                  <wp:docPr id="17377699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12215" cy="16173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6" w:type="dxa"/>
          </w:tcPr>
          <w:p w14:paraId="5456B9AD" w14:textId="77777777" w:rsidR="003E4D71" w:rsidRPr="00195321" w:rsidRDefault="003E4D71" w:rsidP="003E4D71">
            <w:pPr>
              <w:pStyle w:val="ListParagraph"/>
              <w:rPr>
                <w:rFonts w:ascii="Calibri" w:hAnsi="Calibri" w:cs="Calibri"/>
                <w:sz w:val="20"/>
                <w:szCs w:val="20"/>
                <w:lang w:val="el-GR"/>
              </w:rPr>
            </w:pPr>
            <w:proofErr w:type="spellStart"/>
            <w:r w:rsidRPr="00F808D3">
              <w:rPr>
                <w:rStyle w:val="Emphasis"/>
                <w:rFonts w:ascii="Calibri" w:hAnsi="Calibri" w:cs="Calibri"/>
                <w:sz w:val="20"/>
                <w:szCs w:val="20"/>
              </w:rPr>
              <w:t>Panos</w:t>
            </w:r>
            <w:proofErr w:type="spellEnd"/>
            <w:r w:rsidRPr="00195321">
              <w:rPr>
                <w:rStyle w:val="Emphasis"/>
                <w:rFonts w:ascii="Calibri" w:hAnsi="Calibri" w:cs="Calibri"/>
                <w:sz w:val="20"/>
                <w:szCs w:val="20"/>
                <w:lang w:val="el-GR"/>
              </w:rPr>
              <w:t xml:space="preserve"> </w:t>
            </w:r>
            <w:r w:rsidRPr="00195321">
              <w:rPr>
                <w:rStyle w:val="Strong"/>
                <w:rFonts w:ascii="Calibri" w:hAnsi="Calibri" w:cs="Calibri"/>
                <w:sz w:val="20"/>
                <w:szCs w:val="20"/>
                <w:lang w:val="el-GR"/>
              </w:rPr>
              <w:t>(12, αγόρι, Κίνα)</w:t>
            </w:r>
          </w:p>
          <w:p w14:paraId="1E1DF4A5" w14:textId="19112609" w:rsidR="003E4D71" w:rsidRPr="00195321" w:rsidRDefault="003E4D71" w:rsidP="003E4D71">
            <w:pPr>
              <w:rPr>
                <w:rFonts w:ascii="Calibri" w:hAnsi="Calibri" w:cs="Calibri"/>
                <w:sz w:val="20"/>
                <w:szCs w:val="20"/>
                <w:lang w:val="el-GR"/>
              </w:rPr>
            </w:pPr>
            <w:r w:rsidRPr="00F808D3">
              <w:rPr>
                <w:rFonts w:ascii="Calibri" w:hAnsi="Calibri" w:cs="Calibri"/>
                <w:noProof/>
                <w:sz w:val="20"/>
                <w:szCs w:val="20"/>
                <w:lang w:val="el-GR" w:eastAsia="el-GR"/>
              </w:rPr>
              <w:drawing>
                <wp:anchor distT="0" distB="0" distL="114300" distR="114300" simplePos="0" relativeHeight="251658245" behindDoc="0" locked="0" layoutInCell="1" allowOverlap="1" wp14:anchorId="7E3F2CC3" wp14:editId="58A53856">
                  <wp:simplePos x="0" y="0"/>
                  <wp:positionH relativeFrom="column">
                    <wp:posOffset>-287655</wp:posOffset>
                  </wp:positionH>
                  <wp:positionV relativeFrom="paragraph">
                    <wp:posOffset>189865</wp:posOffset>
                  </wp:positionV>
                  <wp:extent cx="2336800" cy="1752600"/>
                  <wp:effectExtent l="6350" t="0" r="0" b="0"/>
                  <wp:wrapSquare wrapText="bothSides"/>
                  <wp:docPr id="1968722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3368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26BB">
              <w:rPr>
                <w:rFonts w:ascii="Calibri" w:hAnsi="Calibri" w:cs="Calibri"/>
                <w:b/>
                <w:bCs/>
                <w:sz w:val="20"/>
                <w:szCs w:val="20"/>
                <w:lang w:val="el-GR"/>
              </w:rPr>
              <w:t>Δημιουργήθηκε από</w:t>
            </w:r>
            <w:r w:rsidRPr="00195321">
              <w:rPr>
                <w:rFonts w:ascii="Calibri" w:hAnsi="Calibri" w:cs="Calibri"/>
                <w:b/>
                <w:bCs/>
                <w:sz w:val="20"/>
                <w:szCs w:val="20"/>
                <w:lang w:val="el-GR"/>
              </w:rPr>
              <w:t xml:space="preserve">: </w:t>
            </w:r>
            <w:r w:rsidRPr="00195321">
              <w:rPr>
                <w:rFonts w:ascii="Calibri" w:hAnsi="Calibri" w:cs="Calibri"/>
                <w:sz w:val="20"/>
                <w:szCs w:val="20"/>
                <w:lang w:val="el-GR"/>
              </w:rPr>
              <w:t>Μακσέκι (17, αγόρι, Αίγυπτος)</w:t>
            </w:r>
          </w:p>
          <w:p w14:paraId="46E4E7CA" w14:textId="77777777" w:rsidR="004F692C" w:rsidRPr="00195321" w:rsidRDefault="004F692C" w:rsidP="00763506">
            <w:pPr>
              <w:rPr>
                <w:rFonts w:ascii="Calibri" w:hAnsi="Calibri" w:cs="Calibri"/>
                <w:noProof/>
                <w:sz w:val="20"/>
                <w:szCs w:val="20"/>
                <w:lang w:val="el-GR"/>
              </w:rPr>
            </w:pPr>
          </w:p>
        </w:tc>
      </w:tr>
      <w:tr w:rsidR="003E4D71" w:rsidRPr="00B8580C" w14:paraId="3508BCEC" w14:textId="789EB3D3" w:rsidTr="003E4D71">
        <w:tc>
          <w:tcPr>
            <w:tcW w:w="4673" w:type="dxa"/>
          </w:tcPr>
          <w:p w14:paraId="34162D6A" w14:textId="7728FDB8" w:rsidR="003E4D71" w:rsidRPr="00195321" w:rsidRDefault="003E4D71" w:rsidP="003E4D71">
            <w:pPr>
              <w:pStyle w:val="ListParagraph"/>
              <w:rPr>
                <w:rStyle w:val="Strong"/>
                <w:rFonts w:ascii="Calibri" w:hAnsi="Calibri" w:cs="Calibri"/>
                <w:b w:val="0"/>
                <w:bCs w:val="0"/>
                <w:sz w:val="20"/>
                <w:szCs w:val="20"/>
                <w:lang w:val="el-GR"/>
              </w:rPr>
            </w:pPr>
            <w:r w:rsidRPr="00F808D3">
              <w:rPr>
                <w:rFonts w:ascii="Calibri" w:hAnsi="Calibri" w:cs="Calibri"/>
                <w:noProof/>
                <w:sz w:val="20"/>
                <w:szCs w:val="20"/>
                <w:lang w:val="el-GR" w:eastAsia="el-GR"/>
              </w:rPr>
              <w:lastRenderedPageBreak/>
              <w:drawing>
                <wp:anchor distT="0" distB="0" distL="114300" distR="114300" simplePos="0" relativeHeight="251658247" behindDoc="0" locked="0" layoutInCell="1" allowOverlap="1" wp14:anchorId="31D61761" wp14:editId="29FC7163">
                  <wp:simplePos x="0" y="0"/>
                  <wp:positionH relativeFrom="margin">
                    <wp:posOffset>61595</wp:posOffset>
                  </wp:positionH>
                  <wp:positionV relativeFrom="margin">
                    <wp:posOffset>0</wp:posOffset>
                  </wp:positionV>
                  <wp:extent cx="1715135" cy="2106930"/>
                  <wp:effectExtent l="0" t="0" r="0" b="7620"/>
                  <wp:wrapSquare wrapText="bothSides"/>
                  <wp:docPr id="60335013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3857" t="4243" r="635" b="60373"/>
                          <a:stretch>
                            <a:fillRect/>
                          </a:stretch>
                        </pic:blipFill>
                        <pic:spPr bwMode="auto">
                          <a:xfrm>
                            <a:off x="0" y="0"/>
                            <a:ext cx="1715135" cy="2106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5321">
              <w:rPr>
                <w:rStyle w:val="Emphasis"/>
                <w:rFonts w:ascii="Calibri" w:hAnsi="Calibri" w:cs="Calibri"/>
                <w:sz w:val="20"/>
                <w:szCs w:val="20"/>
                <w:lang w:val="el-GR"/>
              </w:rPr>
              <w:t xml:space="preserve">Ρακέλ </w:t>
            </w:r>
            <w:r w:rsidRPr="00195321">
              <w:rPr>
                <w:rStyle w:val="Strong"/>
                <w:rFonts w:ascii="Calibri" w:hAnsi="Calibri" w:cs="Calibri"/>
                <w:sz w:val="20"/>
                <w:szCs w:val="20"/>
                <w:lang w:val="el-GR"/>
              </w:rPr>
              <w:t>(16, κορίτσι, Ηνωμένο Βασίλειο)</w:t>
            </w:r>
          </w:p>
          <w:p w14:paraId="51D9138C" w14:textId="30E257D6" w:rsidR="003E4D71" w:rsidRPr="00195321" w:rsidRDefault="00FB26BB" w:rsidP="003E4D71">
            <w:pPr>
              <w:rPr>
                <w:rFonts w:ascii="Calibri" w:hAnsi="Calibri" w:cs="Calibri"/>
                <w:sz w:val="20"/>
                <w:szCs w:val="20"/>
                <w:lang w:val="el-GR"/>
              </w:rPr>
            </w:pPr>
            <w:r>
              <w:rPr>
                <w:rStyle w:val="Strong"/>
                <w:rFonts w:ascii="Calibri" w:hAnsi="Calibri" w:cs="Calibri"/>
                <w:sz w:val="20"/>
                <w:szCs w:val="20"/>
                <w:lang w:val="el-GR"/>
              </w:rPr>
              <w:t>Δημιουργήθηκε από</w:t>
            </w:r>
            <w:r w:rsidRPr="00195321">
              <w:rPr>
                <w:rStyle w:val="Strong"/>
                <w:rFonts w:ascii="Calibri" w:hAnsi="Calibri" w:cs="Calibri"/>
                <w:sz w:val="20"/>
                <w:szCs w:val="20"/>
                <w:lang w:val="el-GR"/>
              </w:rPr>
              <w:t xml:space="preserve">: </w:t>
            </w:r>
            <w:r w:rsidR="003E4D71" w:rsidRPr="00195321">
              <w:rPr>
                <w:rFonts w:ascii="Calibri" w:hAnsi="Calibri" w:cs="Calibri"/>
                <w:sz w:val="20"/>
                <w:szCs w:val="20"/>
                <w:lang w:val="el-GR"/>
              </w:rPr>
              <w:t>Ραχάμ (15, κορίτσι, Παλαιστίνη), Ράιαν (17, κορίτσι, Σομαλία) και Μάρσαλ (15, κορίτσι, Ιράν)</w:t>
            </w:r>
          </w:p>
          <w:p w14:paraId="15357C43" w14:textId="5950430C" w:rsidR="003E4D71" w:rsidRPr="00195321" w:rsidRDefault="003E4D71" w:rsidP="003E4D71">
            <w:pPr>
              <w:rPr>
                <w:rStyle w:val="Strong"/>
                <w:rFonts w:ascii="Calibri" w:hAnsi="Calibri" w:cs="Calibri"/>
                <w:b w:val="0"/>
                <w:bCs w:val="0"/>
                <w:sz w:val="20"/>
                <w:szCs w:val="20"/>
                <w:lang w:val="el-GR"/>
              </w:rPr>
            </w:pPr>
          </w:p>
        </w:tc>
        <w:tc>
          <w:tcPr>
            <w:tcW w:w="4678" w:type="dxa"/>
          </w:tcPr>
          <w:p w14:paraId="188B5E0C" w14:textId="63E53EA6" w:rsidR="003E4D71" w:rsidRPr="00195321" w:rsidRDefault="003E4D71" w:rsidP="003E4D71">
            <w:pPr>
              <w:ind w:left="360"/>
              <w:rPr>
                <w:rStyle w:val="Strong"/>
                <w:rFonts w:ascii="Calibri" w:hAnsi="Calibri" w:cs="Calibri"/>
                <w:b w:val="0"/>
                <w:bCs w:val="0"/>
                <w:sz w:val="20"/>
                <w:szCs w:val="20"/>
                <w:lang w:val="el-GR"/>
              </w:rPr>
            </w:pPr>
            <w:r w:rsidRPr="00F808D3">
              <w:rPr>
                <w:rFonts w:ascii="Calibri" w:hAnsi="Calibri" w:cs="Calibri"/>
                <w:noProof/>
                <w:sz w:val="20"/>
                <w:szCs w:val="20"/>
                <w:lang w:val="el-GR" w:eastAsia="el-GR"/>
              </w:rPr>
              <w:drawing>
                <wp:anchor distT="0" distB="0" distL="114300" distR="114300" simplePos="0" relativeHeight="251658246" behindDoc="0" locked="0" layoutInCell="1" allowOverlap="1" wp14:anchorId="5EC3905C" wp14:editId="7DE3F3B6">
                  <wp:simplePos x="0" y="0"/>
                  <wp:positionH relativeFrom="margin">
                    <wp:posOffset>-62865</wp:posOffset>
                  </wp:positionH>
                  <wp:positionV relativeFrom="margin">
                    <wp:posOffset>38100</wp:posOffset>
                  </wp:positionV>
                  <wp:extent cx="1745615" cy="1301750"/>
                  <wp:effectExtent l="0" t="0" r="6985" b="0"/>
                  <wp:wrapSquare wrapText="bothSides"/>
                  <wp:docPr id="85046148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45615" cy="130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5321">
              <w:rPr>
                <w:rStyle w:val="Emphasis"/>
                <w:rFonts w:ascii="Calibri" w:hAnsi="Calibri" w:cs="Calibri"/>
                <w:sz w:val="20"/>
                <w:szCs w:val="20"/>
                <w:lang w:val="el-GR"/>
              </w:rPr>
              <w:t xml:space="preserve">Τέισον </w:t>
            </w:r>
            <w:r w:rsidRPr="00195321">
              <w:rPr>
                <w:rStyle w:val="Strong"/>
                <w:rFonts w:ascii="Calibri" w:hAnsi="Calibri" w:cs="Calibri"/>
                <w:sz w:val="20"/>
                <w:szCs w:val="20"/>
                <w:lang w:val="el-GR"/>
              </w:rPr>
              <w:t>(15, αγόρι, Κίνα)</w:t>
            </w:r>
          </w:p>
          <w:p w14:paraId="35A3B1D3" w14:textId="77777777" w:rsidR="003E4D71" w:rsidRPr="00195321" w:rsidRDefault="003E4D71" w:rsidP="003E4D71">
            <w:pPr>
              <w:rPr>
                <w:rFonts w:ascii="Calibri" w:hAnsi="Calibri" w:cs="Calibri"/>
                <w:sz w:val="20"/>
                <w:szCs w:val="20"/>
                <w:lang w:val="el-GR"/>
              </w:rPr>
            </w:pPr>
            <w:r w:rsidRPr="00FB26BB">
              <w:rPr>
                <w:rFonts w:ascii="Calibri" w:hAnsi="Calibri" w:cs="Calibri"/>
                <w:b/>
                <w:sz w:val="20"/>
                <w:szCs w:val="20"/>
                <w:lang w:val="el-GR"/>
              </w:rPr>
              <w:t>Δημιουργήθηκε από</w:t>
            </w:r>
            <w:r w:rsidRPr="00FB26BB">
              <w:rPr>
                <w:rFonts w:ascii="Calibri" w:hAnsi="Calibri" w:cs="Calibri"/>
                <w:b/>
                <w:i/>
                <w:iCs/>
                <w:sz w:val="20"/>
                <w:szCs w:val="20"/>
                <w:lang w:val="el-GR"/>
              </w:rPr>
              <w:t>:</w:t>
            </w:r>
            <w:r w:rsidRPr="00195321">
              <w:rPr>
                <w:rFonts w:ascii="Calibri" w:hAnsi="Calibri" w:cs="Calibri"/>
                <w:i/>
                <w:iCs/>
                <w:sz w:val="20"/>
                <w:szCs w:val="20"/>
                <w:lang w:val="el-GR"/>
              </w:rPr>
              <w:t xml:space="preserve"> </w:t>
            </w:r>
            <w:proofErr w:type="spellStart"/>
            <w:r w:rsidRPr="00F808D3">
              <w:rPr>
                <w:rFonts w:ascii="Calibri" w:hAnsi="Calibri" w:cs="Calibri"/>
                <w:sz w:val="20"/>
                <w:szCs w:val="20"/>
              </w:rPr>
              <w:t>Maro</w:t>
            </w:r>
            <w:proofErr w:type="spellEnd"/>
            <w:r w:rsidRPr="00195321">
              <w:rPr>
                <w:rFonts w:ascii="Calibri" w:hAnsi="Calibri" w:cs="Calibri"/>
                <w:sz w:val="20"/>
                <w:szCs w:val="20"/>
                <w:lang w:val="el-GR"/>
              </w:rPr>
              <w:t xml:space="preserve"> (17, αγόρι, Αφγανιστάν) και </w:t>
            </w:r>
            <w:proofErr w:type="spellStart"/>
            <w:r w:rsidRPr="00F808D3">
              <w:rPr>
                <w:rFonts w:ascii="Calibri" w:hAnsi="Calibri" w:cs="Calibri"/>
                <w:sz w:val="20"/>
                <w:szCs w:val="20"/>
              </w:rPr>
              <w:t>Yasu</w:t>
            </w:r>
            <w:proofErr w:type="spellEnd"/>
            <w:r w:rsidRPr="00195321">
              <w:rPr>
                <w:rFonts w:ascii="Calibri" w:hAnsi="Calibri" w:cs="Calibri"/>
                <w:sz w:val="20"/>
                <w:szCs w:val="20"/>
                <w:lang w:val="el-GR"/>
              </w:rPr>
              <w:t xml:space="preserve"> (17, αγόρι, Αίγυπτος)</w:t>
            </w:r>
          </w:p>
          <w:p w14:paraId="78E64597" w14:textId="3CC81BF4" w:rsidR="003E4D71" w:rsidRPr="00195321" w:rsidRDefault="003E4D71" w:rsidP="003E4D71">
            <w:pPr>
              <w:rPr>
                <w:rStyle w:val="Strong"/>
                <w:rFonts w:ascii="Calibri" w:hAnsi="Calibri" w:cs="Calibri"/>
                <w:b w:val="0"/>
                <w:bCs w:val="0"/>
                <w:sz w:val="20"/>
                <w:szCs w:val="20"/>
                <w:lang w:val="el-GR"/>
              </w:rPr>
            </w:pPr>
          </w:p>
        </w:tc>
        <w:tc>
          <w:tcPr>
            <w:tcW w:w="4536" w:type="dxa"/>
          </w:tcPr>
          <w:p w14:paraId="7CB16575" w14:textId="09B9AD39" w:rsidR="003E4D71" w:rsidRPr="00195321" w:rsidRDefault="003E4D71" w:rsidP="003E4D71">
            <w:pPr>
              <w:pStyle w:val="ListParagraph"/>
              <w:rPr>
                <w:rStyle w:val="Strong"/>
                <w:rFonts w:ascii="Calibri" w:hAnsi="Calibri" w:cs="Calibri"/>
                <w:b w:val="0"/>
                <w:bCs w:val="0"/>
                <w:i/>
                <w:iCs/>
                <w:sz w:val="20"/>
                <w:szCs w:val="20"/>
                <w:lang w:val="el-GR"/>
              </w:rPr>
            </w:pPr>
            <w:r w:rsidRPr="00F808D3">
              <w:rPr>
                <w:rFonts w:ascii="Calibri" w:hAnsi="Calibri" w:cs="Calibri"/>
                <w:noProof/>
                <w:sz w:val="20"/>
                <w:szCs w:val="20"/>
                <w:lang w:val="el-GR" w:eastAsia="el-GR"/>
              </w:rPr>
              <w:drawing>
                <wp:anchor distT="0" distB="0" distL="114300" distR="114300" simplePos="0" relativeHeight="251658248" behindDoc="0" locked="0" layoutInCell="1" allowOverlap="1" wp14:anchorId="5F108367" wp14:editId="4135017B">
                  <wp:simplePos x="0" y="0"/>
                  <wp:positionH relativeFrom="margin">
                    <wp:posOffset>1905</wp:posOffset>
                  </wp:positionH>
                  <wp:positionV relativeFrom="margin">
                    <wp:posOffset>165</wp:posOffset>
                  </wp:positionV>
                  <wp:extent cx="1482090" cy="1977390"/>
                  <wp:effectExtent l="0" t="0" r="3810" b="3810"/>
                  <wp:wrapSquare wrapText="bothSides"/>
                  <wp:docPr id="132756953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82090" cy="1977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08D3">
              <w:rPr>
                <w:rStyle w:val="Emphasis"/>
                <w:rFonts w:ascii="Calibri" w:hAnsi="Calibri" w:cs="Calibri"/>
                <w:sz w:val="20"/>
                <w:szCs w:val="20"/>
              </w:rPr>
              <w:t>BTS</w:t>
            </w:r>
            <w:r w:rsidRPr="00195321">
              <w:rPr>
                <w:rStyle w:val="Emphasis"/>
                <w:rFonts w:ascii="Calibri" w:hAnsi="Calibri" w:cs="Calibri"/>
                <w:sz w:val="20"/>
                <w:szCs w:val="20"/>
                <w:lang w:val="el-GR"/>
              </w:rPr>
              <w:t xml:space="preserve"> </w:t>
            </w:r>
            <w:r w:rsidRPr="00195321">
              <w:rPr>
                <w:rStyle w:val="Strong"/>
                <w:rFonts w:ascii="Calibri" w:hAnsi="Calibri" w:cs="Calibri"/>
                <w:sz w:val="20"/>
                <w:szCs w:val="20"/>
                <w:lang w:val="el-GR"/>
              </w:rPr>
              <w:t>(16, αγόρι, Κίνα)</w:t>
            </w:r>
          </w:p>
          <w:p w14:paraId="3C8E343D" w14:textId="77777777" w:rsidR="003E4D71" w:rsidRPr="00195321" w:rsidRDefault="003E4D71" w:rsidP="003E4D71">
            <w:pPr>
              <w:rPr>
                <w:rStyle w:val="Strong"/>
                <w:rFonts w:ascii="Calibri" w:hAnsi="Calibri" w:cs="Calibri"/>
                <w:sz w:val="20"/>
                <w:szCs w:val="20"/>
                <w:lang w:val="el-GR"/>
              </w:rPr>
            </w:pPr>
            <w:r w:rsidRPr="00FB26BB">
              <w:rPr>
                <w:rFonts w:ascii="Calibri" w:hAnsi="Calibri" w:cs="Calibri"/>
                <w:b/>
                <w:sz w:val="20"/>
                <w:szCs w:val="20"/>
                <w:lang w:val="el-GR"/>
              </w:rPr>
              <w:t>Δημιουργήθηκε από</w:t>
            </w:r>
            <w:r w:rsidRPr="00FB26BB">
              <w:rPr>
                <w:rFonts w:ascii="Calibri" w:hAnsi="Calibri" w:cs="Calibri"/>
                <w:b/>
                <w:i/>
                <w:iCs/>
                <w:sz w:val="20"/>
                <w:szCs w:val="20"/>
                <w:lang w:val="el-GR"/>
              </w:rPr>
              <w:t>:</w:t>
            </w:r>
            <w:r w:rsidRPr="00195321">
              <w:rPr>
                <w:rFonts w:ascii="Calibri" w:hAnsi="Calibri" w:cs="Calibri"/>
                <w:i/>
                <w:iCs/>
                <w:sz w:val="20"/>
                <w:szCs w:val="20"/>
                <w:lang w:val="el-GR"/>
              </w:rPr>
              <w:t xml:space="preserve"> </w:t>
            </w:r>
            <w:proofErr w:type="spellStart"/>
            <w:r w:rsidRPr="00F808D3">
              <w:rPr>
                <w:rFonts w:ascii="Calibri" w:hAnsi="Calibri" w:cs="Calibri"/>
                <w:sz w:val="20"/>
                <w:szCs w:val="20"/>
              </w:rPr>
              <w:t>Messi</w:t>
            </w:r>
            <w:proofErr w:type="spellEnd"/>
            <w:r w:rsidRPr="00195321">
              <w:rPr>
                <w:rFonts w:ascii="Calibri" w:hAnsi="Calibri" w:cs="Calibri"/>
                <w:sz w:val="20"/>
                <w:szCs w:val="20"/>
                <w:lang w:val="el-GR"/>
              </w:rPr>
              <w:t xml:space="preserve"> (16, αγόρι, Σομαλία), </w:t>
            </w:r>
            <w:r w:rsidRPr="00F808D3">
              <w:rPr>
                <w:rFonts w:ascii="Calibri" w:hAnsi="Calibri" w:cs="Calibri"/>
                <w:sz w:val="20"/>
                <w:szCs w:val="20"/>
              </w:rPr>
              <w:t>Joni</w:t>
            </w:r>
            <w:r w:rsidRPr="00195321">
              <w:rPr>
                <w:rFonts w:ascii="Calibri" w:hAnsi="Calibri" w:cs="Calibri"/>
                <w:sz w:val="20"/>
                <w:szCs w:val="20"/>
                <w:lang w:val="el-GR"/>
              </w:rPr>
              <w:t xml:space="preserve"> (17, αγόρι, Σουδάν) και </w:t>
            </w:r>
            <w:proofErr w:type="spellStart"/>
            <w:r w:rsidRPr="00F808D3">
              <w:rPr>
                <w:rFonts w:ascii="Calibri" w:hAnsi="Calibri" w:cs="Calibri"/>
                <w:sz w:val="20"/>
                <w:szCs w:val="20"/>
              </w:rPr>
              <w:t>Samwi</w:t>
            </w:r>
            <w:proofErr w:type="spellEnd"/>
            <w:r w:rsidRPr="00195321">
              <w:rPr>
                <w:rFonts w:ascii="Calibri" w:hAnsi="Calibri" w:cs="Calibri"/>
                <w:sz w:val="20"/>
                <w:szCs w:val="20"/>
                <w:lang w:val="el-GR"/>
              </w:rPr>
              <w:t xml:space="preserve"> (16, αγόρι, Πακιστάν)</w:t>
            </w:r>
          </w:p>
          <w:p w14:paraId="4F8B83AB" w14:textId="5214F9A2" w:rsidR="003E4D71" w:rsidRPr="00195321" w:rsidRDefault="003E4D71" w:rsidP="003E4D71">
            <w:pPr>
              <w:rPr>
                <w:rStyle w:val="Strong"/>
                <w:rFonts w:ascii="Calibri" w:hAnsi="Calibri" w:cs="Calibri"/>
                <w:b w:val="0"/>
                <w:bCs w:val="0"/>
                <w:sz w:val="20"/>
                <w:szCs w:val="20"/>
                <w:lang w:val="el-GR"/>
              </w:rPr>
            </w:pPr>
          </w:p>
        </w:tc>
      </w:tr>
      <w:tr w:rsidR="003E4D71" w:rsidRPr="00B8580C" w14:paraId="20A1E54A" w14:textId="2BC85B9F" w:rsidTr="003E4D71">
        <w:tc>
          <w:tcPr>
            <w:tcW w:w="4673" w:type="dxa"/>
          </w:tcPr>
          <w:p w14:paraId="2DB43D98" w14:textId="77777777" w:rsidR="003E4D71" w:rsidRPr="00195321" w:rsidRDefault="003E4D71" w:rsidP="003E4D71">
            <w:pPr>
              <w:pStyle w:val="ListParagraph"/>
              <w:ind w:left="423"/>
              <w:rPr>
                <w:rStyle w:val="Strong"/>
                <w:rFonts w:ascii="Calibri" w:hAnsi="Calibri" w:cs="Calibri"/>
                <w:b w:val="0"/>
                <w:bCs w:val="0"/>
                <w:sz w:val="20"/>
                <w:szCs w:val="20"/>
                <w:lang w:val="el-GR"/>
              </w:rPr>
            </w:pPr>
            <w:r w:rsidRPr="00F808D3">
              <w:rPr>
                <w:rStyle w:val="Emphasis"/>
                <w:rFonts w:ascii="Calibri" w:hAnsi="Calibri" w:cs="Calibri"/>
                <w:sz w:val="20"/>
                <w:szCs w:val="20"/>
              </w:rPr>
              <w:t>Mohamed</w:t>
            </w:r>
            <w:r w:rsidRPr="00195321">
              <w:rPr>
                <w:rStyle w:val="Emphasis"/>
                <w:rFonts w:ascii="Calibri" w:hAnsi="Calibri" w:cs="Calibri"/>
                <w:sz w:val="20"/>
                <w:szCs w:val="20"/>
                <w:lang w:val="el-GR"/>
              </w:rPr>
              <w:t xml:space="preserve"> </w:t>
            </w:r>
            <w:r w:rsidRPr="00195321">
              <w:rPr>
                <w:rStyle w:val="Strong"/>
                <w:rFonts w:ascii="Calibri" w:hAnsi="Calibri" w:cs="Calibri"/>
                <w:sz w:val="20"/>
                <w:szCs w:val="20"/>
                <w:lang w:val="el-GR"/>
              </w:rPr>
              <w:t>(17, αγόρι, Αφγανιστάν).</w:t>
            </w:r>
          </w:p>
          <w:p w14:paraId="76ABAE2E" w14:textId="088A47DA" w:rsidR="003E4D71" w:rsidRPr="00195321" w:rsidRDefault="00FB26BB" w:rsidP="003E4D71">
            <w:pPr>
              <w:rPr>
                <w:rFonts w:ascii="Calibri" w:hAnsi="Calibri" w:cs="Calibri"/>
                <w:sz w:val="20"/>
                <w:szCs w:val="20"/>
                <w:lang w:val="el-GR"/>
              </w:rPr>
            </w:pPr>
            <w:r>
              <w:rPr>
                <w:rStyle w:val="Strong"/>
                <w:rFonts w:ascii="Calibri" w:hAnsi="Calibri" w:cs="Calibri"/>
                <w:sz w:val="20"/>
                <w:szCs w:val="20"/>
                <w:lang w:val="el-GR"/>
              </w:rPr>
              <w:t>Δημιουργήθηκε από</w:t>
            </w:r>
            <w:r w:rsidRPr="00195321">
              <w:rPr>
                <w:rStyle w:val="Strong"/>
                <w:rFonts w:ascii="Calibri" w:hAnsi="Calibri" w:cs="Calibri"/>
                <w:sz w:val="20"/>
                <w:szCs w:val="20"/>
                <w:lang w:val="el-GR"/>
              </w:rPr>
              <w:t xml:space="preserve">: </w:t>
            </w:r>
            <w:r w:rsidR="003E4D71" w:rsidRPr="00F808D3">
              <w:rPr>
                <w:rFonts w:ascii="Calibri" w:hAnsi="Calibri" w:cs="Calibri"/>
                <w:sz w:val="20"/>
                <w:szCs w:val="20"/>
              </w:rPr>
              <w:t>Ali</w:t>
            </w:r>
            <w:r w:rsidR="003E4D71" w:rsidRPr="00195321">
              <w:rPr>
                <w:rFonts w:ascii="Calibri" w:hAnsi="Calibri" w:cs="Calibri"/>
                <w:sz w:val="20"/>
                <w:szCs w:val="20"/>
                <w:lang w:val="el-GR"/>
              </w:rPr>
              <w:t xml:space="preserve"> (17, αγόρι, Αίγυπτος), </w:t>
            </w:r>
            <w:proofErr w:type="spellStart"/>
            <w:r w:rsidR="003E4D71" w:rsidRPr="00F808D3">
              <w:rPr>
                <w:rFonts w:ascii="Calibri" w:hAnsi="Calibri" w:cs="Calibri"/>
                <w:sz w:val="20"/>
                <w:szCs w:val="20"/>
              </w:rPr>
              <w:t>Walaa</w:t>
            </w:r>
            <w:proofErr w:type="spellEnd"/>
            <w:r w:rsidR="003E4D71" w:rsidRPr="00195321">
              <w:rPr>
                <w:rFonts w:ascii="Calibri" w:hAnsi="Calibri" w:cs="Calibri"/>
                <w:sz w:val="20"/>
                <w:szCs w:val="20"/>
                <w:lang w:val="el-GR"/>
              </w:rPr>
              <w:t xml:space="preserve"> (17, αγόρι, Αίγυπτος)</w:t>
            </w:r>
          </w:p>
          <w:p w14:paraId="11F08C29" w14:textId="77777777" w:rsidR="003E4D71" w:rsidRPr="00195321" w:rsidRDefault="003E4D71" w:rsidP="003E4D71">
            <w:pPr>
              <w:rPr>
                <w:rStyle w:val="Strong"/>
                <w:rFonts w:ascii="Calibri" w:hAnsi="Calibri" w:cs="Calibri"/>
                <w:b w:val="0"/>
                <w:bCs w:val="0"/>
                <w:sz w:val="20"/>
                <w:szCs w:val="20"/>
                <w:lang w:val="el-GR"/>
              </w:rPr>
            </w:pPr>
          </w:p>
          <w:p w14:paraId="61D548CC" w14:textId="22794AB8" w:rsidR="003E4D71" w:rsidRPr="00195321" w:rsidRDefault="003E4D71" w:rsidP="003E4D71">
            <w:pPr>
              <w:rPr>
                <w:rStyle w:val="Strong"/>
                <w:rFonts w:ascii="Calibri" w:hAnsi="Calibri" w:cs="Calibri"/>
                <w:b w:val="0"/>
                <w:bCs w:val="0"/>
                <w:sz w:val="20"/>
                <w:szCs w:val="20"/>
                <w:lang w:val="el-GR"/>
              </w:rPr>
            </w:pPr>
            <w:r w:rsidRPr="00F808D3">
              <w:rPr>
                <w:rFonts w:ascii="Calibri" w:hAnsi="Calibri" w:cs="Calibri"/>
                <w:noProof/>
                <w:sz w:val="20"/>
                <w:szCs w:val="20"/>
                <w:lang w:val="el-GR" w:eastAsia="el-GR"/>
              </w:rPr>
              <w:drawing>
                <wp:anchor distT="0" distB="0" distL="114300" distR="114300" simplePos="0" relativeHeight="251658249" behindDoc="0" locked="0" layoutInCell="1" allowOverlap="1" wp14:anchorId="2234361C" wp14:editId="054ADD55">
                  <wp:simplePos x="974035" y="3091070"/>
                  <wp:positionH relativeFrom="margin">
                    <wp:align>left</wp:align>
                  </wp:positionH>
                  <wp:positionV relativeFrom="margin">
                    <wp:align>top</wp:align>
                  </wp:positionV>
                  <wp:extent cx="1912287" cy="1699591"/>
                  <wp:effectExtent l="0" t="0" r="0" b="0"/>
                  <wp:wrapSquare wrapText="bothSides"/>
                  <wp:docPr id="47375889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7093" b="59965"/>
                          <a:stretch>
                            <a:fillRect/>
                          </a:stretch>
                        </pic:blipFill>
                        <pic:spPr bwMode="auto">
                          <a:xfrm>
                            <a:off x="0" y="0"/>
                            <a:ext cx="1912287" cy="1699591"/>
                          </a:xfrm>
                          <a:prstGeom prst="rect">
                            <a:avLst/>
                          </a:prstGeom>
                          <a:noFill/>
                          <a:ln>
                            <a:noFill/>
                          </a:ln>
                          <a:extLst>
                            <a:ext uri="{53640926-AAD7-44D8-BBD7-CCE9431645EC}">
                              <a14:shadowObscured xmlns:a14="http://schemas.microsoft.com/office/drawing/2010/main"/>
                            </a:ext>
                          </a:extLst>
                        </pic:spPr>
                      </pic:pic>
                    </a:graphicData>
                  </a:graphic>
                </wp:anchor>
              </w:drawing>
            </w:r>
          </w:p>
          <w:p w14:paraId="6DFD3A57" w14:textId="77777777" w:rsidR="003E4D71" w:rsidRPr="00195321" w:rsidRDefault="003E4D71" w:rsidP="003E4D71">
            <w:pPr>
              <w:rPr>
                <w:rStyle w:val="Strong"/>
                <w:rFonts w:ascii="Calibri" w:hAnsi="Calibri" w:cs="Calibri"/>
                <w:b w:val="0"/>
                <w:bCs w:val="0"/>
                <w:sz w:val="20"/>
                <w:szCs w:val="20"/>
                <w:lang w:val="el-GR"/>
              </w:rPr>
            </w:pPr>
          </w:p>
          <w:p w14:paraId="62575717" w14:textId="77777777" w:rsidR="003E4D71" w:rsidRPr="00195321" w:rsidRDefault="003E4D71" w:rsidP="003E4D71">
            <w:pPr>
              <w:rPr>
                <w:rStyle w:val="Strong"/>
                <w:rFonts w:ascii="Calibri" w:hAnsi="Calibri" w:cs="Calibri"/>
                <w:b w:val="0"/>
                <w:bCs w:val="0"/>
                <w:sz w:val="20"/>
                <w:szCs w:val="20"/>
                <w:lang w:val="el-GR"/>
              </w:rPr>
            </w:pPr>
          </w:p>
          <w:p w14:paraId="7607DB7B" w14:textId="77777777" w:rsidR="003E4D71" w:rsidRPr="00195321" w:rsidRDefault="003E4D71" w:rsidP="003E4D71">
            <w:pPr>
              <w:rPr>
                <w:rStyle w:val="Strong"/>
                <w:rFonts w:ascii="Calibri" w:hAnsi="Calibri" w:cs="Calibri"/>
                <w:b w:val="0"/>
                <w:bCs w:val="0"/>
                <w:sz w:val="20"/>
                <w:szCs w:val="20"/>
                <w:lang w:val="el-GR"/>
              </w:rPr>
            </w:pPr>
          </w:p>
          <w:p w14:paraId="6920AF4A" w14:textId="103606CD" w:rsidR="003E4D71" w:rsidRPr="00195321" w:rsidRDefault="003E4D71" w:rsidP="003E4D71">
            <w:pPr>
              <w:rPr>
                <w:rStyle w:val="Strong"/>
                <w:rFonts w:ascii="Calibri" w:hAnsi="Calibri" w:cs="Calibri"/>
                <w:b w:val="0"/>
                <w:bCs w:val="0"/>
                <w:sz w:val="20"/>
                <w:szCs w:val="20"/>
                <w:lang w:val="el-GR"/>
              </w:rPr>
            </w:pPr>
          </w:p>
        </w:tc>
        <w:tc>
          <w:tcPr>
            <w:tcW w:w="4678" w:type="dxa"/>
          </w:tcPr>
          <w:p w14:paraId="6787AB03" w14:textId="77777777" w:rsidR="003E4D71" w:rsidRPr="00195321" w:rsidRDefault="003E4D71" w:rsidP="003E4D71">
            <w:pPr>
              <w:rPr>
                <w:rStyle w:val="Strong"/>
                <w:rFonts w:ascii="Calibri" w:hAnsi="Calibri" w:cs="Calibri"/>
                <w:b w:val="0"/>
                <w:bCs w:val="0"/>
                <w:sz w:val="20"/>
                <w:szCs w:val="20"/>
                <w:lang w:val="el-GR"/>
              </w:rPr>
            </w:pPr>
            <w:r w:rsidRPr="00F808D3">
              <w:rPr>
                <w:noProof/>
                <w:lang w:val="el-GR" w:eastAsia="el-GR"/>
              </w:rPr>
              <w:drawing>
                <wp:anchor distT="0" distB="0" distL="114300" distR="114300" simplePos="0" relativeHeight="251658250" behindDoc="0" locked="0" layoutInCell="1" allowOverlap="1" wp14:anchorId="461B220F" wp14:editId="1597ADE7">
                  <wp:simplePos x="4393096" y="3091070"/>
                  <wp:positionH relativeFrom="margin">
                    <wp:align>left</wp:align>
                  </wp:positionH>
                  <wp:positionV relativeFrom="margin">
                    <wp:align>top</wp:align>
                  </wp:positionV>
                  <wp:extent cx="1603123" cy="1590260"/>
                  <wp:effectExtent l="0" t="0" r="0" b="0"/>
                  <wp:wrapSquare wrapText="bothSides"/>
                  <wp:docPr id="158715282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348" t="57659" r="47047"/>
                          <a:stretch>
                            <a:fillRect/>
                          </a:stretch>
                        </pic:blipFill>
                        <pic:spPr bwMode="auto">
                          <a:xfrm>
                            <a:off x="0" y="0"/>
                            <a:ext cx="1603123" cy="1590260"/>
                          </a:xfrm>
                          <a:prstGeom prst="rect">
                            <a:avLst/>
                          </a:prstGeom>
                          <a:noFill/>
                          <a:ln>
                            <a:noFill/>
                          </a:ln>
                          <a:extLst>
                            <a:ext uri="{53640926-AAD7-44D8-BBD7-CCE9431645EC}">
                              <a14:shadowObscured xmlns:a14="http://schemas.microsoft.com/office/drawing/2010/main"/>
                            </a:ext>
                          </a:extLst>
                        </pic:spPr>
                      </pic:pic>
                    </a:graphicData>
                  </a:graphic>
                </wp:anchor>
              </w:drawing>
            </w:r>
            <w:r w:rsidRPr="00DF21F6">
              <w:rPr>
                <w:rStyle w:val="Strong"/>
                <w:rFonts w:ascii="Calibri" w:hAnsi="Calibri" w:cs="Calibri"/>
                <w:b w:val="0"/>
                <w:bCs w:val="0"/>
                <w:i/>
                <w:iCs/>
                <w:sz w:val="20"/>
                <w:szCs w:val="20"/>
              </w:rPr>
              <w:t>Wan</w:t>
            </w:r>
            <w:r w:rsidRPr="00195321">
              <w:rPr>
                <w:rStyle w:val="Strong"/>
                <w:rFonts w:ascii="Calibri" w:hAnsi="Calibri" w:cs="Calibri"/>
                <w:b w:val="0"/>
                <w:bCs w:val="0"/>
                <w:i/>
                <w:iCs/>
                <w:sz w:val="20"/>
                <w:szCs w:val="20"/>
                <w:lang w:val="el-GR"/>
              </w:rPr>
              <w:t xml:space="preserve"> </w:t>
            </w:r>
            <w:r w:rsidRPr="00195321">
              <w:rPr>
                <w:rStyle w:val="Strong"/>
                <w:rFonts w:ascii="Calibri" w:hAnsi="Calibri" w:cs="Calibri"/>
                <w:sz w:val="20"/>
                <w:szCs w:val="20"/>
                <w:lang w:val="el-GR"/>
              </w:rPr>
              <w:t>(17, αγόρι, Νότιο Σουδάν)</w:t>
            </w:r>
          </w:p>
          <w:p w14:paraId="5AB88AB9" w14:textId="788194F3" w:rsidR="003E4D71" w:rsidRPr="00195321" w:rsidRDefault="00FB26BB" w:rsidP="003E4D71">
            <w:pPr>
              <w:rPr>
                <w:rStyle w:val="Strong"/>
                <w:rFonts w:ascii="Calibri" w:hAnsi="Calibri" w:cs="Calibri"/>
                <w:sz w:val="20"/>
                <w:szCs w:val="20"/>
                <w:lang w:val="el-GR"/>
              </w:rPr>
            </w:pPr>
            <w:r>
              <w:rPr>
                <w:rStyle w:val="Strong"/>
                <w:rFonts w:ascii="Calibri" w:hAnsi="Calibri" w:cs="Calibri"/>
                <w:sz w:val="20"/>
                <w:szCs w:val="20"/>
                <w:lang w:val="el-GR"/>
              </w:rPr>
              <w:t>Δημιουργήθηκε από</w:t>
            </w:r>
            <w:r w:rsidRPr="00195321">
              <w:rPr>
                <w:rStyle w:val="Strong"/>
                <w:rFonts w:ascii="Calibri" w:hAnsi="Calibri" w:cs="Calibri"/>
                <w:sz w:val="20"/>
                <w:szCs w:val="20"/>
                <w:lang w:val="el-GR"/>
              </w:rPr>
              <w:t xml:space="preserve">: </w:t>
            </w:r>
            <w:r w:rsidR="003E4D71" w:rsidRPr="00F808D3">
              <w:rPr>
                <w:rFonts w:ascii="Calibri" w:hAnsi="Calibri" w:cs="Calibri"/>
                <w:sz w:val="20"/>
                <w:szCs w:val="20"/>
              </w:rPr>
              <w:t>Ryan</w:t>
            </w:r>
            <w:r w:rsidR="003E4D71" w:rsidRPr="00195321">
              <w:rPr>
                <w:rFonts w:ascii="Calibri" w:hAnsi="Calibri" w:cs="Calibri"/>
                <w:sz w:val="20"/>
                <w:szCs w:val="20"/>
                <w:lang w:val="el-GR"/>
              </w:rPr>
              <w:t xml:space="preserve"> (17, κορίτσι, Σομαλία), </w:t>
            </w:r>
            <w:proofErr w:type="spellStart"/>
            <w:r w:rsidR="003E4D71" w:rsidRPr="00F808D3">
              <w:rPr>
                <w:rFonts w:ascii="Calibri" w:hAnsi="Calibri" w:cs="Calibri"/>
                <w:sz w:val="20"/>
                <w:szCs w:val="20"/>
              </w:rPr>
              <w:t>Swaydy</w:t>
            </w:r>
            <w:proofErr w:type="spellEnd"/>
            <w:r w:rsidR="003E4D71" w:rsidRPr="00195321">
              <w:rPr>
                <w:rFonts w:ascii="Calibri" w:hAnsi="Calibri" w:cs="Calibri"/>
                <w:sz w:val="20"/>
                <w:szCs w:val="20"/>
                <w:lang w:val="el-GR"/>
              </w:rPr>
              <w:t xml:space="preserve"> (17, κορίτσι, Σομαλία) και </w:t>
            </w:r>
            <w:proofErr w:type="spellStart"/>
            <w:r w:rsidR="003E4D71" w:rsidRPr="00F808D3">
              <w:rPr>
                <w:rFonts w:ascii="Calibri" w:hAnsi="Calibri" w:cs="Calibri"/>
                <w:sz w:val="20"/>
                <w:szCs w:val="20"/>
              </w:rPr>
              <w:t>Mc</w:t>
            </w:r>
            <w:proofErr w:type="spellEnd"/>
            <w:r w:rsidR="003E4D71" w:rsidRPr="00195321">
              <w:rPr>
                <w:rFonts w:ascii="Calibri" w:hAnsi="Calibri" w:cs="Calibri"/>
                <w:sz w:val="20"/>
                <w:szCs w:val="20"/>
                <w:lang w:val="el-GR"/>
              </w:rPr>
              <w:t xml:space="preserve"> (17, αγόρι, Νότιο Σουδάν)</w:t>
            </w:r>
          </w:p>
          <w:p w14:paraId="428FC5BE" w14:textId="74AEC5FA" w:rsidR="003E4D71" w:rsidRPr="00195321" w:rsidRDefault="003E4D71" w:rsidP="003E4D71">
            <w:pPr>
              <w:rPr>
                <w:rFonts w:ascii="Calibri" w:hAnsi="Calibri" w:cs="Calibri"/>
                <w:noProof/>
                <w:sz w:val="20"/>
                <w:szCs w:val="20"/>
                <w:lang w:val="el-GR"/>
              </w:rPr>
            </w:pPr>
          </w:p>
        </w:tc>
        <w:tc>
          <w:tcPr>
            <w:tcW w:w="4536" w:type="dxa"/>
          </w:tcPr>
          <w:p w14:paraId="2653EAAE" w14:textId="77777777" w:rsidR="00DF21F6" w:rsidRPr="00195321" w:rsidRDefault="00DF21F6" w:rsidP="00DF21F6">
            <w:pPr>
              <w:rPr>
                <w:rFonts w:ascii="Calibri" w:hAnsi="Calibri" w:cs="Calibri"/>
                <w:sz w:val="20"/>
                <w:szCs w:val="20"/>
                <w:lang w:val="el-GR"/>
              </w:rPr>
            </w:pPr>
            <w:r w:rsidRPr="00F808D3">
              <w:rPr>
                <w:rFonts w:ascii="Calibri" w:hAnsi="Calibri" w:cs="Calibri"/>
                <w:noProof/>
                <w:sz w:val="20"/>
                <w:szCs w:val="20"/>
                <w:lang w:val="el-GR" w:eastAsia="el-GR"/>
              </w:rPr>
              <w:drawing>
                <wp:anchor distT="0" distB="0" distL="114300" distR="114300" simplePos="0" relativeHeight="251658251" behindDoc="0" locked="0" layoutInCell="1" allowOverlap="1" wp14:anchorId="05192EFA" wp14:editId="78103571">
                  <wp:simplePos x="6907696" y="2941983"/>
                  <wp:positionH relativeFrom="margin">
                    <wp:align>left</wp:align>
                  </wp:positionH>
                  <wp:positionV relativeFrom="margin">
                    <wp:align>top</wp:align>
                  </wp:positionV>
                  <wp:extent cx="1648235" cy="2196547"/>
                  <wp:effectExtent l="0" t="0" r="9525" b="0"/>
                  <wp:wrapSquare wrapText="bothSides"/>
                  <wp:docPr id="29176869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48235" cy="2196547"/>
                          </a:xfrm>
                          <a:prstGeom prst="rect">
                            <a:avLst/>
                          </a:prstGeom>
                          <a:noFill/>
                          <a:ln>
                            <a:noFill/>
                          </a:ln>
                        </pic:spPr>
                      </pic:pic>
                    </a:graphicData>
                  </a:graphic>
                </wp:anchor>
              </w:drawing>
            </w:r>
            <w:r w:rsidRPr="00195321">
              <w:rPr>
                <w:rStyle w:val="Emphasis"/>
                <w:rFonts w:ascii="Calibri" w:hAnsi="Calibri" w:cs="Calibri"/>
                <w:sz w:val="20"/>
                <w:szCs w:val="20"/>
                <w:lang w:val="el-GR"/>
              </w:rPr>
              <w:t xml:space="preserve">Ομάρ Ιδρίς </w:t>
            </w:r>
            <w:r w:rsidRPr="00195321">
              <w:rPr>
                <w:rStyle w:val="Strong"/>
                <w:rFonts w:ascii="Calibri" w:hAnsi="Calibri" w:cs="Calibri"/>
                <w:sz w:val="20"/>
                <w:szCs w:val="20"/>
                <w:lang w:val="el-GR"/>
              </w:rPr>
              <w:t>(16, αγόρι, Σομαλία)</w:t>
            </w:r>
          </w:p>
          <w:p w14:paraId="7C5ED9C4" w14:textId="0465C6BB" w:rsidR="00DF21F6" w:rsidRPr="00195321" w:rsidRDefault="00FB26BB" w:rsidP="00DF21F6">
            <w:pPr>
              <w:rPr>
                <w:rStyle w:val="Strong"/>
                <w:rFonts w:ascii="Calibri" w:hAnsi="Calibri" w:cs="Calibri"/>
                <w:sz w:val="20"/>
                <w:szCs w:val="20"/>
                <w:lang w:val="el-GR"/>
              </w:rPr>
            </w:pPr>
            <w:r>
              <w:rPr>
                <w:rStyle w:val="Strong"/>
                <w:rFonts w:ascii="Calibri" w:hAnsi="Calibri" w:cs="Calibri"/>
                <w:sz w:val="20"/>
                <w:szCs w:val="20"/>
                <w:lang w:val="el-GR"/>
              </w:rPr>
              <w:t>Δημιουργήθηκε από</w:t>
            </w:r>
            <w:r w:rsidRPr="00195321">
              <w:rPr>
                <w:rStyle w:val="Strong"/>
                <w:rFonts w:ascii="Calibri" w:hAnsi="Calibri" w:cs="Calibri"/>
                <w:sz w:val="20"/>
                <w:szCs w:val="20"/>
                <w:lang w:val="el-GR"/>
              </w:rPr>
              <w:t xml:space="preserve">: </w:t>
            </w:r>
            <w:r w:rsidR="00DF21F6" w:rsidRPr="00195321">
              <w:rPr>
                <w:rFonts w:ascii="Calibri" w:hAnsi="Calibri" w:cs="Calibri"/>
                <w:sz w:val="20"/>
                <w:szCs w:val="20"/>
                <w:lang w:val="el-GR"/>
              </w:rPr>
              <w:t>Νέιμαρ (17, αγόρι, Σουδάν), Νταντάα (17, αγόρι, Σομαλία) και Χασάν (15, αγόρι, Συρία)</w:t>
            </w:r>
          </w:p>
          <w:p w14:paraId="50EB91E7" w14:textId="5DD53C1F" w:rsidR="003E4D71" w:rsidRPr="00195321" w:rsidRDefault="003E4D71" w:rsidP="003E4D71">
            <w:pPr>
              <w:rPr>
                <w:rFonts w:ascii="Calibri" w:hAnsi="Calibri" w:cs="Calibri"/>
                <w:noProof/>
                <w:sz w:val="20"/>
                <w:szCs w:val="20"/>
                <w:lang w:val="el-GR"/>
              </w:rPr>
            </w:pPr>
          </w:p>
        </w:tc>
      </w:tr>
    </w:tbl>
    <w:p w14:paraId="3DF47BB6" w14:textId="77777777" w:rsidR="009D22AE" w:rsidRPr="00195321" w:rsidRDefault="009D22AE" w:rsidP="008468C1">
      <w:pPr>
        <w:pStyle w:val="Heading2"/>
        <w:rPr>
          <w:lang w:val="el-GR"/>
        </w:rPr>
        <w:sectPr w:rsidR="009D22AE" w:rsidRPr="00195321" w:rsidSect="004F692C">
          <w:pgSz w:w="16838" w:h="11906" w:orient="landscape"/>
          <w:pgMar w:top="1276" w:right="1417" w:bottom="1701" w:left="1417" w:header="708" w:footer="708" w:gutter="0"/>
          <w:cols w:space="708"/>
          <w:docGrid w:linePitch="360"/>
        </w:sectPr>
      </w:pPr>
    </w:p>
    <w:p w14:paraId="59D532B4" w14:textId="5864CF28" w:rsidR="008468C1" w:rsidRPr="00195321" w:rsidRDefault="008468C1" w:rsidP="008468C1">
      <w:pPr>
        <w:pStyle w:val="Heading2"/>
        <w:rPr>
          <w:szCs w:val="22"/>
          <w:lang w:val="el-GR"/>
        </w:rPr>
      </w:pPr>
      <w:r w:rsidRPr="00195321">
        <w:rPr>
          <w:lang w:val="el-GR"/>
        </w:rPr>
        <w:lastRenderedPageBreak/>
        <w:t xml:space="preserve">Πλαίσιο: Οι εμπειρίες των παιδιών </w:t>
      </w:r>
      <w:r w:rsidR="00FB26BB">
        <w:rPr>
          <w:lang w:val="el-GR"/>
        </w:rPr>
        <w:t>σε κίνηση</w:t>
      </w:r>
    </w:p>
    <w:p w14:paraId="5228D661" w14:textId="77777777" w:rsidR="008670C9" w:rsidRPr="00195321" w:rsidRDefault="008670C9" w:rsidP="008670C9">
      <w:pPr>
        <w:spacing w:after="0" w:line="240" w:lineRule="auto"/>
        <w:jc w:val="right"/>
        <w:rPr>
          <w:rFonts w:ascii="Calibri" w:hAnsi="Calibri" w:cs="Calibri"/>
          <w:i/>
          <w:iCs/>
          <w:lang w:val="el-GR"/>
        </w:rPr>
      </w:pPr>
      <w:r w:rsidRPr="00195321">
        <w:rPr>
          <w:rFonts w:ascii="Calibri" w:hAnsi="Calibri" w:cs="Calibri"/>
          <w:i/>
          <w:iCs/>
          <w:lang w:val="el-GR"/>
        </w:rPr>
        <w:t>«Αν είσαι ανήλικος, το ταξίδι είναι διπλά δύσκολο. Όλοι σε κοιτάζουν διαφορετικά»</w:t>
      </w:r>
    </w:p>
    <w:p w14:paraId="03B516D1" w14:textId="777688B6" w:rsidR="008670C9" w:rsidRPr="00195321" w:rsidRDefault="008670C9" w:rsidP="008670C9">
      <w:pPr>
        <w:spacing w:after="0" w:line="240" w:lineRule="auto"/>
        <w:jc w:val="right"/>
        <w:rPr>
          <w:rFonts w:ascii="Calibri" w:hAnsi="Calibri" w:cs="Calibri"/>
          <w:lang w:val="el-GR"/>
        </w:rPr>
      </w:pPr>
      <w:r w:rsidRPr="00195321">
        <w:rPr>
          <w:rFonts w:ascii="Calibri" w:hAnsi="Calibri" w:cs="Calibri"/>
          <w:lang w:val="el-GR"/>
        </w:rPr>
        <w:t xml:space="preserve">(Πορτογαλία, 15, αγόρι, Αίγυπτος) </w:t>
      </w:r>
    </w:p>
    <w:p w14:paraId="417F77EF" w14:textId="77777777" w:rsidR="008670C9" w:rsidRPr="00195321" w:rsidRDefault="008670C9" w:rsidP="00632DE6">
      <w:pPr>
        <w:jc w:val="both"/>
        <w:rPr>
          <w:rFonts w:ascii="Calibri" w:hAnsi="Calibri" w:cs="Calibri"/>
          <w:lang w:val="el-GR"/>
        </w:rPr>
      </w:pPr>
    </w:p>
    <w:p w14:paraId="3B4FBE7E" w14:textId="372371CF" w:rsidR="00FB26BB" w:rsidRDefault="00FB26BB" w:rsidP="008468C1">
      <w:pPr>
        <w:jc w:val="both"/>
        <w:rPr>
          <w:rFonts w:ascii="Calibri" w:hAnsi="Calibri" w:cs="Calibri"/>
          <w:lang w:val="el-GR"/>
        </w:rPr>
      </w:pPr>
      <w:r w:rsidRPr="00FB26BB">
        <w:rPr>
          <w:rFonts w:ascii="Calibri" w:hAnsi="Calibri" w:cs="Calibri"/>
          <w:lang w:val="el-GR"/>
        </w:rPr>
        <w:t xml:space="preserve">Η έρευνα τοποθέτησε την ψηφιακή ζωή των παιδιών στο ευρύτερο πλαίσιο </w:t>
      </w:r>
      <w:r>
        <w:rPr>
          <w:rFonts w:ascii="Calibri" w:hAnsi="Calibri" w:cs="Calibri"/>
          <w:lang w:val="el-GR"/>
        </w:rPr>
        <w:t>της μετανάστευσης</w:t>
      </w:r>
      <w:r w:rsidRPr="00FB26BB">
        <w:rPr>
          <w:rFonts w:ascii="Calibri" w:hAnsi="Calibri" w:cs="Calibri"/>
          <w:lang w:val="el-GR"/>
        </w:rPr>
        <w:t>, η οποία, όπως αποτυπώθηκε στις ιστορίες των άβαταρ, χαρακτηρίζεται από αστάθεια, αβεβαιότητα και πολλαπλές ανεκπλήρωτες ανάγκες. Οι αφηγήσεις των παιδιών αποκαλύπτουν ότι η μετακίνηση σπάνια είναι ένα μεμονωμένο γεγονός· αντίθετα, αποτελεί μια συνεχή διαδικασία γεμάτη μεταβάσεις, ανατροπές και προσαρμογή.</w:t>
      </w:r>
    </w:p>
    <w:p w14:paraId="7B20F439" w14:textId="77777777" w:rsidR="00FB26BB" w:rsidRDefault="00FB26BB" w:rsidP="008468C1">
      <w:pPr>
        <w:jc w:val="both"/>
        <w:rPr>
          <w:rFonts w:ascii="Calibri" w:hAnsi="Calibri" w:cs="Calibri"/>
          <w:lang w:val="el-GR"/>
        </w:rPr>
      </w:pPr>
      <w:r w:rsidRPr="00FB26BB">
        <w:rPr>
          <w:rFonts w:ascii="Calibri" w:hAnsi="Calibri" w:cs="Calibri"/>
          <w:lang w:val="el-GR"/>
        </w:rPr>
        <w:t>Οι λόγοι της μετακίνησης ποικίλλουν σημαντικά, περιλαμβάνοντας συγκρούσεις, οικονομικές δυσκολίες, οικογενειακές δυναμικές και την αναζήτηση ενός καλύτερου μέλλοντος. Ανεξάρτητα από αυτούς τους λόγους, τα παιδιά ανέφεραν σταθερά ότι βιώνουν κινδύνους κατά τη διάρκεια του ταξιδιού τους, όπως βία, εκμετάλλευση και συναισθηματική πίεση. Τα γλωσσικά εμπόδια, ο κοινωνικός αποκλεισμός και οι γραφειοκρατικές δυσκολίες επιδεινώνουν περαιτέρω την κατάσταση.</w:t>
      </w:r>
    </w:p>
    <w:p w14:paraId="42E51387" w14:textId="447854F6" w:rsidR="00FB26BB" w:rsidRDefault="00FB26BB" w:rsidP="008468C1">
      <w:pPr>
        <w:jc w:val="both"/>
        <w:rPr>
          <w:rFonts w:ascii="Calibri" w:hAnsi="Calibri" w:cs="Calibri"/>
          <w:lang w:val="el-GR"/>
        </w:rPr>
      </w:pPr>
      <w:r w:rsidRPr="00FB26BB">
        <w:rPr>
          <w:rFonts w:ascii="Calibri" w:hAnsi="Calibri" w:cs="Calibri"/>
          <w:lang w:val="el-GR"/>
        </w:rPr>
        <w:t>Ταυτόχρονα, οι μαρτυρίες των παιδιών αντανακλούν ελπίδα και αποφασιστικότητα. Η μετα</w:t>
      </w:r>
      <w:r>
        <w:rPr>
          <w:rFonts w:ascii="Calibri" w:hAnsi="Calibri" w:cs="Calibri"/>
          <w:lang w:val="el-GR"/>
        </w:rPr>
        <w:t>νάστευση</w:t>
      </w:r>
      <w:r w:rsidRPr="00FB26BB">
        <w:rPr>
          <w:rFonts w:ascii="Calibri" w:hAnsi="Calibri" w:cs="Calibri"/>
          <w:lang w:val="el-GR"/>
        </w:rPr>
        <w:t xml:space="preserve"> συχνά αντιμετωπίζεται ως μια διέξοδος προς την ασφάλεια και τις ευκαιρίες, ακόμη και όταν συνοδεύεται από μεγάλες αντιξοότητες. Αυτή η διττή εικόνα αναδεικνύει την πολυπλοκότητα των εμπειριών τους και καταρρίπτει τις απλοϊκές προσεγγίσεις που στέκονται μόνο στην ευαλωτότητά τους.</w:t>
      </w:r>
    </w:p>
    <w:p w14:paraId="400B8F76" w14:textId="15B20FD4" w:rsidR="00C43CF9" w:rsidRPr="00195321" w:rsidRDefault="00632DE6" w:rsidP="00632DE6">
      <w:pPr>
        <w:pStyle w:val="Heading2"/>
        <w:rPr>
          <w:rFonts w:cs="Calibri"/>
          <w:lang w:val="el-GR"/>
        </w:rPr>
      </w:pPr>
      <w:r w:rsidRPr="00195321">
        <w:rPr>
          <w:lang w:val="el-GR"/>
        </w:rPr>
        <w:t xml:space="preserve">Η ψηφιακή τεχνολογία στη ζωή των παιδιών που μετακινούνται </w:t>
      </w:r>
    </w:p>
    <w:p w14:paraId="74EA6144" w14:textId="6F681F12" w:rsidR="00FD235C" w:rsidRPr="00195321" w:rsidRDefault="00FB26BB" w:rsidP="00FD235C">
      <w:pPr>
        <w:jc w:val="both"/>
        <w:rPr>
          <w:rFonts w:ascii="Calibri" w:hAnsi="Calibri" w:cs="Calibri"/>
          <w:lang w:val="el-GR"/>
        </w:rPr>
      </w:pPr>
      <w:r>
        <w:rPr>
          <w:rFonts w:ascii="Calibri" w:hAnsi="Calibri" w:cs="Calibri"/>
          <w:lang w:val="el-GR"/>
        </w:rPr>
        <w:t xml:space="preserve">Τα παιδιά σε </w:t>
      </w:r>
      <w:r w:rsidRPr="00FB26BB">
        <w:rPr>
          <w:rFonts w:ascii="Calibri" w:hAnsi="Calibri" w:cs="Calibri"/>
          <w:lang w:val="el-GR"/>
        </w:rPr>
        <w:t>κίνηση χρησιμοποιούν τις ψηφιακές τεχνολογίες με τρόπους παρόμοιους με τους συνομήλικούς τους — για ψυχαγωγία, εκπαίδευση και κοινωνικοποίηση. Ωστόσο, οι συνθήκες του ταξιδιού τους καθορίζουν και τις προτεραιότητες στη χρήση αυτών των μέσων, με τα ψηφιακά εργαλεία να γίνονται απαραίτητα όχι μόνο για την καθημερινότητα, αλλά και για την ίδια τους την επιβίωση και προσαρμογή. Τα κινητά τηλέφωνα λειτουργούν ως πρακτικός πόρος και ταυτόχρονα ως συναισθηματικό στήριγμα, παίζοντας κεντρικό ρόλο στην επικοινωνία, την πλοήγηση, την αναζήτηση πληροφοριών και τη διατήρηση των κοινωνικών τους δεσμών.</w:t>
      </w:r>
    </w:p>
    <w:p w14:paraId="6B3C34E6" w14:textId="77777777" w:rsidR="008C2981" w:rsidRDefault="008C2981" w:rsidP="00444284">
      <w:pPr>
        <w:jc w:val="both"/>
        <w:rPr>
          <w:rFonts w:ascii="Calibri" w:hAnsi="Calibri" w:cs="Calibri"/>
          <w:lang w:val="el-GR"/>
        </w:rPr>
      </w:pPr>
      <w:r w:rsidRPr="008C2981">
        <w:rPr>
          <w:rFonts w:ascii="Calibri" w:hAnsi="Calibri" w:cs="Calibri"/>
          <w:lang w:val="el-GR"/>
        </w:rPr>
        <w:t>Η χρήση της τεχνολογίας αλλάζει ανάλογα με τη φάση του ταξιδιού. Στις χώρες καταγωγής, μοιάζει με την τυπική χρήση που κάνουν όλοι οι έφηβοι. Κατά τη διάρκεια της μετακίνησης, γίνεται ζωτικής σημασίας για την άμεση πρόσβαση σε πληροφορίες και την επικοινωνία. Στις χώρες προορισμού, οι ψηφιακές πρακτικές διευρύνονται για να βοηθήσουν στην ένταξη, όπως για παράδειγμα στην εκμάθηση της γλώσσας και την πρόσβαση σε υπηρεσίες. Σε κάθε στάδιο, η τεχνολογία ενισχύει τη συναισθηματική τους ευημερία, προσφέροντας παρηγοριά, περισπασμό και την αίσθηση ότι παραμένουν συνδεδεμένα.</w:t>
      </w:r>
    </w:p>
    <w:p w14:paraId="23A47C97" w14:textId="5433E27E" w:rsidR="00444284" w:rsidRPr="00195321" w:rsidRDefault="00F31574" w:rsidP="00444284">
      <w:pPr>
        <w:jc w:val="both"/>
        <w:rPr>
          <w:rFonts w:ascii="Calibri" w:hAnsi="Calibri" w:cs="Calibri"/>
          <w:lang w:val="el-GR"/>
        </w:rPr>
      </w:pPr>
      <w:r>
        <w:rPr>
          <w:rFonts w:ascii="Calibri" w:hAnsi="Calibri" w:cs="Calibri"/>
          <w:lang w:val="el-GR"/>
        </w:rPr>
        <w:t xml:space="preserve">Η </w:t>
      </w:r>
      <w:r w:rsidRPr="00F31574">
        <w:rPr>
          <w:rFonts w:ascii="Calibri" w:hAnsi="Calibri" w:cs="Calibri"/>
          <w:lang w:val="el-GR"/>
        </w:rPr>
        <w:t>μελέτη αναδεικνύει επίσης πτυχές που συχνά παραβλέπονται από τη βιβλιογραφία του ανθρωπιστικού τομέα</w:t>
      </w:r>
      <w:r w:rsidR="008C2981">
        <w:rPr>
          <w:rFonts w:ascii="Calibri" w:hAnsi="Calibri" w:cs="Calibri"/>
          <w:lang w:val="el-GR"/>
        </w:rPr>
        <w:t xml:space="preserve">, </w:t>
      </w:r>
      <w:r w:rsidR="008C2981" w:rsidRPr="008C2981">
        <w:rPr>
          <w:rFonts w:ascii="Calibri" w:hAnsi="Calibri" w:cs="Calibri"/>
          <w:lang w:val="el-GR"/>
        </w:rPr>
        <w:t>όπως η χρήση της τεχνολογίας από τα παιδιά για ψυχαγωγία, αλ</w:t>
      </w:r>
      <w:r w:rsidR="008C2981">
        <w:rPr>
          <w:rFonts w:ascii="Calibri" w:hAnsi="Calibri" w:cs="Calibri"/>
          <w:lang w:val="el-GR"/>
        </w:rPr>
        <w:t>λά και για οικονομικούς σκοπούς</w:t>
      </w:r>
      <w:r w:rsidR="00444284" w:rsidRPr="00195321">
        <w:rPr>
          <w:rFonts w:ascii="Calibri" w:hAnsi="Calibri" w:cs="Calibri"/>
          <w:lang w:val="el-GR"/>
        </w:rPr>
        <w:t xml:space="preserve">. Όλα τα </w:t>
      </w:r>
      <w:r w:rsidR="00444284" w:rsidRPr="00444284">
        <w:rPr>
          <w:rFonts w:ascii="Calibri" w:hAnsi="Calibri" w:cs="Calibri"/>
        </w:rPr>
        <w:t>avatar</w:t>
      </w:r>
      <w:r w:rsidR="00444284" w:rsidRPr="00195321">
        <w:rPr>
          <w:rFonts w:ascii="Calibri" w:hAnsi="Calibri" w:cs="Calibri"/>
          <w:lang w:val="el-GR"/>
        </w:rPr>
        <w:t xml:space="preserve"> </w:t>
      </w:r>
      <w:r>
        <w:rPr>
          <w:rFonts w:ascii="Calibri" w:hAnsi="Calibri" w:cs="Calibri"/>
          <w:lang w:val="el-GR"/>
        </w:rPr>
        <w:t xml:space="preserve">έκαναν </w:t>
      </w:r>
      <w:r w:rsidR="00444284" w:rsidRPr="00195321">
        <w:rPr>
          <w:rFonts w:ascii="Calibri" w:hAnsi="Calibri" w:cs="Calibri"/>
          <w:lang w:val="el-GR"/>
        </w:rPr>
        <w:t xml:space="preserve">κάποια μορφή χρήσης για αναψυχή, συνήθως μέσω των κοινωνικών μέσων και των πλατφορμών βίντεο. Ωστόσο, οι σκέψεις δύο αγοριών που δημιούργησαν το </w:t>
      </w:r>
      <w:r w:rsidR="00444284" w:rsidRPr="00444284">
        <w:rPr>
          <w:rFonts w:ascii="Calibri" w:hAnsi="Calibri" w:cs="Calibri"/>
        </w:rPr>
        <w:t>avatar</w:t>
      </w:r>
      <w:r w:rsidR="00444284" w:rsidRPr="00195321">
        <w:rPr>
          <w:rFonts w:ascii="Calibri" w:hAnsi="Calibri" w:cs="Calibri"/>
          <w:lang w:val="el-GR"/>
        </w:rPr>
        <w:t xml:space="preserve"> </w:t>
      </w:r>
      <w:r w:rsidR="00444284" w:rsidRPr="00444284">
        <w:rPr>
          <w:rFonts w:ascii="Calibri" w:hAnsi="Calibri" w:cs="Calibri"/>
          <w:i/>
          <w:iCs/>
        </w:rPr>
        <w:t>BTS</w:t>
      </w:r>
      <w:r w:rsidR="00444284" w:rsidRPr="00195321">
        <w:rPr>
          <w:rFonts w:ascii="Calibri" w:hAnsi="Calibri" w:cs="Calibri"/>
          <w:i/>
          <w:iCs/>
          <w:lang w:val="el-GR"/>
        </w:rPr>
        <w:t xml:space="preserve"> </w:t>
      </w:r>
      <w:r w:rsidR="00444284" w:rsidRPr="00195321">
        <w:rPr>
          <w:rFonts w:ascii="Calibri" w:hAnsi="Calibri" w:cs="Calibri"/>
          <w:lang w:val="el-GR"/>
        </w:rPr>
        <w:t xml:space="preserve">υπογράμμισαν πώς η αναψυχή μπορεί να γίνει δευτερεύουσα, συχνά επισκιάζεται από την ανάγκη για επιβίωση και προσαρμογή. Όπως εξήγησε ο </w:t>
      </w:r>
      <w:proofErr w:type="spellStart"/>
      <w:r w:rsidR="00444284" w:rsidRPr="00444284">
        <w:rPr>
          <w:rFonts w:ascii="Calibri" w:hAnsi="Calibri" w:cs="Calibri"/>
        </w:rPr>
        <w:t>Messi</w:t>
      </w:r>
      <w:proofErr w:type="spellEnd"/>
      <w:r w:rsidR="00444284" w:rsidRPr="00195321">
        <w:rPr>
          <w:rFonts w:ascii="Calibri" w:hAnsi="Calibri" w:cs="Calibri"/>
          <w:lang w:val="el-GR"/>
        </w:rPr>
        <w:t xml:space="preserve"> (16</w:t>
      </w:r>
      <w:r>
        <w:rPr>
          <w:rFonts w:ascii="Calibri" w:hAnsi="Calibri" w:cs="Calibri"/>
          <w:lang w:val="el-GR"/>
        </w:rPr>
        <w:t>, αγόρι, Σομαλία), «Χρησιμοποιώ</w:t>
      </w:r>
      <w:r w:rsidR="00444284" w:rsidRPr="00195321">
        <w:rPr>
          <w:rFonts w:ascii="Calibri" w:hAnsi="Calibri" w:cs="Calibri"/>
          <w:lang w:val="el-GR"/>
        </w:rPr>
        <w:t xml:space="preserve"> το </w:t>
      </w:r>
      <w:proofErr w:type="spellStart"/>
      <w:r w:rsidR="00444284" w:rsidRPr="00444284">
        <w:rPr>
          <w:rFonts w:ascii="Calibri" w:hAnsi="Calibri" w:cs="Calibri"/>
        </w:rPr>
        <w:t>TikTok</w:t>
      </w:r>
      <w:proofErr w:type="spellEnd"/>
      <w:r w:rsidR="00444284" w:rsidRPr="00195321">
        <w:rPr>
          <w:rFonts w:ascii="Calibri" w:hAnsi="Calibri" w:cs="Calibri"/>
          <w:lang w:val="el-GR"/>
        </w:rPr>
        <w:t xml:space="preserve">, αλλά μόνο για διασκέδαση </w:t>
      </w:r>
      <w:r>
        <w:rPr>
          <w:rFonts w:ascii="Calibri" w:hAnsi="Calibri" w:cs="Calibri"/>
          <w:lang w:val="el-GR"/>
        </w:rPr>
        <w:t xml:space="preserve">όταν δεν είμαι κουρασμένος. Βλέπω </w:t>
      </w:r>
      <w:r w:rsidR="00444284" w:rsidRPr="00195321">
        <w:rPr>
          <w:rFonts w:ascii="Calibri" w:hAnsi="Calibri" w:cs="Calibri"/>
          <w:lang w:val="el-GR"/>
        </w:rPr>
        <w:t>τα τ</w:t>
      </w:r>
      <w:r>
        <w:rPr>
          <w:rFonts w:ascii="Calibri" w:hAnsi="Calibri" w:cs="Calibri"/>
          <w:lang w:val="el-GR"/>
        </w:rPr>
        <w:t>αξίδια άλλων ανθρώπων και αυτό μ</w:t>
      </w:r>
      <w:r w:rsidR="00444284" w:rsidRPr="00195321">
        <w:rPr>
          <w:rFonts w:ascii="Calibri" w:hAnsi="Calibri" w:cs="Calibri"/>
          <w:lang w:val="el-GR"/>
        </w:rPr>
        <w:t>ου δίνει ιδέες».</w:t>
      </w:r>
    </w:p>
    <w:p w14:paraId="2F605149" w14:textId="77777777" w:rsidR="00F31574" w:rsidRDefault="00F31574" w:rsidP="00444284">
      <w:pPr>
        <w:jc w:val="both"/>
        <w:rPr>
          <w:rFonts w:ascii="Calibri" w:hAnsi="Calibri" w:cs="Calibri"/>
          <w:lang w:val="el-GR"/>
        </w:rPr>
      </w:pPr>
      <w:r w:rsidRPr="00F31574">
        <w:rPr>
          <w:rFonts w:ascii="Calibri" w:hAnsi="Calibri" w:cs="Calibri"/>
          <w:lang w:val="el-GR"/>
        </w:rPr>
        <w:lastRenderedPageBreak/>
        <w:t xml:space="preserve">Οι αφηγήσεις έδειξαν, επίσης, ότι η τεχνολογία χρησιμοποιείται για οικονομικούς σκοπούς, αποτυπώνοντας τόσο τις φιλοδοξίες όσο και τις ευαλωτότητες των παιδιών. Για παράδειγμα, ο Tayson παρουσιάστηκε να χρησιμοποιεί τα social media για να κερδίσει ακολούθους και χρήματα, ενώ η Delua έχασε τις αποταμιεύσεις της σε μια διαδικτυακή απάτη. Αντίστοιχα, η ιστορία της Maria 1 έδειξε πώς η ανάγκη για χρήματα μπορεί να συνδεθεί με την επιβίωση αλλά και με τη σεξουαλική εκμετάλλευση. Τα παραδείγματα αυτά τονίζουν τις διαφορές μεταξύ των φύλων: στα αγόρια η χρήση περιγράφεται συχνά με όρους φιλοδοξίας, ενώ στα κορίτσια συνδέεται στενότερα με την οικονομική ευαλωτότητα και τον κίνδυνο εκμετάλλευσης. </w:t>
      </w:r>
    </w:p>
    <w:p w14:paraId="55A65682" w14:textId="4F51070F" w:rsidR="00FD235C" w:rsidRPr="00195321" w:rsidRDefault="00FD235C" w:rsidP="00FD235C">
      <w:pPr>
        <w:jc w:val="both"/>
        <w:rPr>
          <w:rFonts w:ascii="Calibri" w:hAnsi="Calibri" w:cs="Calibri"/>
          <w:lang w:val="el-GR"/>
        </w:rPr>
      </w:pPr>
      <w:r w:rsidRPr="00195321">
        <w:rPr>
          <w:rFonts w:ascii="Calibri" w:hAnsi="Calibri" w:cs="Calibri"/>
          <w:lang w:val="el-GR"/>
        </w:rPr>
        <w:t>Η πρόσβαση στην τεχνολογία και οι εμπειρίες από αυτήν είναι άνισες και διαμορφώνονται από αλληλοεπικαλυπτόμενους παράγοντες, όπως το φύλο, οι κοινωνικοοικονομικές συνθήκες, η εθνικότητα και το στάδιο</w:t>
      </w:r>
      <w:r w:rsidR="00F31574">
        <w:rPr>
          <w:rFonts w:ascii="Calibri" w:hAnsi="Calibri" w:cs="Calibri"/>
          <w:lang w:val="el-GR"/>
        </w:rPr>
        <w:t xml:space="preserve"> μετανάστευσης</w:t>
      </w:r>
      <w:r w:rsidRPr="00195321">
        <w:rPr>
          <w:rFonts w:ascii="Calibri" w:hAnsi="Calibri" w:cs="Calibri"/>
          <w:lang w:val="el-GR"/>
        </w:rPr>
        <w:t xml:space="preserve">. Ενώ τα αγόρια και τα κορίτσια ανέφεραν γενικά παρόμοιες χρήσεις, προέκυψαν ορισμένες διαφορές. Για παράδειγμα, τα διαδικτυακά παιχνίδια απεικονίζονταν μόνο στα </w:t>
      </w:r>
      <w:r w:rsidRPr="00FD235C">
        <w:rPr>
          <w:rFonts w:ascii="Calibri" w:hAnsi="Calibri" w:cs="Calibri"/>
        </w:rPr>
        <w:t>avatar</w:t>
      </w:r>
      <w:r w:rsidRPr="00195321">
        <w:rPr>
          <w:rFonts w:ascii="Calibri" w:hAnsi="Calibri" w:cs="Calibri"/>
          <w:lang w:val="el-GR"/>
        </w:rPr>
        <w:t xml:space="preserve"> των αγοριών, και ενώ τόσο τα αγόρια όσο και τα κορίτσια παρουσιάζονταν ως επίδοξοι </w:t>
      </w:r>
      <w:r w:rsidRPr="00FD235C">
        <w:rPr>
          <w:rFonts w:ascii="Calibri" w:hAnsi="Calibri" w:cs="Calibri"/>
        </w:rPr>
        <w:t>influencers</w:t>
      </w:r>
      <w:r w:rsidRPr="00195321">
        <w:rPr>
          <w:rFonts w:ascii="Calibri" w:hAnsi="Calibri" w:cs="Calibri"/>
          <w:lang w:val="el-GR"/>
        </w:rPr>
        <w:t>, οι διακρίσεις λόγω φύλου ήταν εμφανείς στον τρόπο με τον οποίο απεικονίζονταν: τα κορίτσια συνδέονταν συχνότερα με σεξουαλικοποιημένη αυτοπαρουσίαση, ενώ τα αγόρια περιγράφονταν ως «κουλ» ή «ενδιαφέροντα».</w:t>
      </w:r>
    </w:p>
    <w:p w14:paraId="69519AB5" w14:textId="7C18B9F5" w:rsidR="00FD235C" w:rsidRPr="00195321" w:rsidRDefault="00FD235C" w:rsidP="00FD235C">
      <w:pPr>
        <w:jc w:val="both"/>
        <w:rPr>
          <w:rFonts w:ascii="Calibri" w:hAnsi="Calibri" w:cs="Calibri"/>
          <w:lang w:val="el-GR"/>
        </w:rPr>
      </w:pPr>
      <w:r w:rsidRPr="00195321">
        <w:rPr>
          <w:rFonts w:ascii="Calibri" w:hAnsi="Calibri" w:cs="Calibri"/>
          <w:lang w:val="el-GR"/>
        </w:rPr>
        <w:t xml:space="preserve">Οι περιγραφές </w:t>
      </w:r>
      <w:r w:rsidR="007375F4" w:rsidRPr="00195321">
        <w:rPr>
          <w:rFonts w:ascii="Calibri" w:hAnsi="Calibri" w:cs="Calibri"/>
          <w:lang w:val="el-GR"/>
        </w:rPr>
        <w:t xml:space="preserve">των αγοριών και </w:t>
      </w:r>
      <w:r w:rsidR="00A81B14" w:rsidRPr="00195321">
        <w:rPr>
          <w:rFonts w:ascii="Calibri" w:hAnsi="Calibri" w:cs="Calibri"/>
          <w:lang w:val="el-GR"/>
        </w:rPr>
        <w:t xml:space="preserve">των κοριτσιών </w:t>
      </w:r>
      <w:r w:rsidRPr="00195321">
        <w:rPr>
          <w:rFonts w:ascii="Calibri" w:hAnsi="Calibri" w:cs="Calibri"/>
          <w:lang w:val="el-GR"/>
        </w:rPr>
        <w:t xml:space="preserve">αντανακλούσαν επίσης την επίγνωση των ανισοτήτων που συνδέονται με τη χώρα </w:t>
      </w:r>
      <w:r w:rsidR="00F31574">
        <w:rPr>
          <w:rFonts w:ascii="Calibri" w:hAnsi="Calibri" w:cs="Calibri"/>
          <w:lang w:val="el-GR"/>
        </w:rPr>
        <w:t>καταγωγής και τη συνθήκη της μετακίνησης</w:t>
      </w:r>
      <w:r w:rsidRPr="00195321">
        <w:rPr>
          <w:rFonts w:ascii="Calibri" w:hAnsi="Calibri" w:cs="Calibri"/>
          <w:lang w:val="el-GR"/>
        </w:rPr>
        <w:t xml:space="preserve">. Τα </w:t>
      </w:r>
      <w:r w:rsidRPr="00FD235C">
        <w:rPr>
          <w:rFonts w:ascii="Calibri" w:hAnsi="Calibri" w:cs="Calibri"/>
        </w:rPr>
        <w:t>avatar</w:t>
      </w:r>
      <w:r w:rsidR="00B8580C">
        <w:rPr>
          <w:rFonts w:ascii="Calibri" w:hAnsi="Calibri" w:cs="Calibri"/>
          <w:lang w:val="el-GR"/>
        </w:rPr>
        <w:t xml:space="preserve"> από ευρωπαϊκές χώρες ή με νόμιμες</w:t>
      </w:r>
      <w:r w:rsidR="00B8580C" w:rsidRPr="00B8580C">
        <w:rPr>
          <w:rFonts w:ascii="Calibri" w:hAnsi="Calibri" w:cs="Calibri"/>
          <w:lang w:val="el-GR"/>
        </w:rPr>
        <w:t xml:space="preserve"> </w:t>
      </w:r>
      <w:r w:rsidRPr="00195321">
        <w:rPr>
          <w:rFonts w:ascii="Calibri" w:hAnsi="Calibri" w:cs="Calibri"/>
          <w:lang w:val="el-GR"/>
        </w:rPr>
        <w:t xml:space="preserve">διαδρομές μετανάστευσης απεικονίζονταν ως </w:t>
      </w:r>
      <w:r w:rsidR="00B8580C">
        <w:rPr>
          <w:rFonts w:ascii="Calibri" w:hAnsi="Calibri" w:cs="Calibri"/>
          <w:lang w:val="el-GR"/>
        </w:rPr>
        <w:t>προνομιούχα  και με</w:t>
      </w:r>
      <w:r w:rsidRPr="00195321">
        <w:rPr>
          <w:rFonts w:ascii="Calibri" w:hAnsi="Calibri" w:cs="Calibri"/>
          <w:lang w:val="el-GR"/>
        </w:rPr>
        <w:t xml:space="preserve"> πιο σταθερή πρόσβαση σε συσκευές και συνδεσιμότητα, ενώ εκείνα από μη ευρωπαϊκά περιβάλλοντα αντιμετώπιζαν μεγαλύτερα εμπόδια. Σε ορισμένες περιπτώσεις, αυτές οι ανισότητες διασταυρώνονταν με το φύλο, περιορίζοντας περαιτέρω την πρόσβαση. Για παράδειγμα, η ιστορία της </w:t>
      </w:r>
      <w:proofErr w:type="spellStart"/>
      <w:r w:rsidRPr="00FD235C">
        <w:rPr>
          <w:rFonts w:ascii="Calibri" w:hAnsi="Calibri" w:cs="Calibri"/>
          <w:i/>
          <w:iCs/>
        </w:rPr>
        <w:t>Delua</w:t>
      </w:r>
      <w:proofErr w:type="spellEnd"/>
      <w:r w:rsidRPr="00195321">
        <w:rPr>
          <w:rFonts w:ascii="Calibri" w:hAnsi="Calibri" w:cs="Calibri"/>
          <w:lang w:val="el-GR"/>
        </w:rPr>
        <w:t xml:space="preserve">, </w:t>
      </w:r>
      <w:r w:rsidR="00A81B14" w:rsidRPr="00195321">
        <w:rPr>
          <w:rFonts w:ascii="Calibri" w:hAnsi="Calibri" w:cs="Calibri"/>
          <w:lang w:val="el-GR"/>
        </w:rPr>
        <w:t xml:space="preserve">ενός </w:t>
      </w:r>
      <w:r w:rsidRPr="00195321">
        <w:rPr>
          <w:rFonts w:ascii="Calibri" w:hAnsi="Calibri" w:cs="Calibri"/>
          <w:lang w:val="el-GR"/>
        </w:rPr>
        <w:t>κοριτσιού-</w:t>
      </w:r>
      <w:r w:rsidRPr="00FD235C">
        <w:rPr>
          <w:rFonts w:ascii="Calibri" w:hAnsi="Calibri" w:cs="Calibri"/>
        </w:rPr>
        <w:t>avatar</w:t>
      </w:r>
      <w:r w:rsidRPr="00195321">
        <w:rPr>
          <w:rFonts w:ascii="Calibri" w:hAnsi="Calibri" w:cs="Calibri"/>
          <w:lang w:val="el-GR"/>
        </w:rPr>
        <w:t xml:space="preserve"> από την Αίγυπτο, υπογράμμισε πώς οι φυλετικές νόρμες και οι κοινωνικοοικονομικοί περιορισμοί μπορούν να περιορίσουν την πρόσβαση των κοριτσιών στις ψηφιακές τεχνολογίες.</w:t>
      </w:r>
    </w:p>
    <w:p w14:paraId="7AA8F7A7" w14:textId="1BA927C2" w:rsidR="00FD235C" w:rsidRPr="00195321" w:rsidRDefault="00FD235C" w:rsidP="00FD235C">
      <w:pPr>
        <w:jc w:val="both"/>
        <w:rPr>
          <w:rFonts w:ascii="Calibri" w:hAnsi="Calibri" w:cs="Calibri"/>
          <w:lang w:val="el-GR"/>
        </w:rPr>
      </w:pPr>
      <w:r w:rsidRPr="00195321">
        <w:rPr>
          <w:rFonts w:ascii="Calibri" w:hAnsi="Calibri" w:cs="Calibri"/>
          <w:lang w:val="el-GR"/>
        </w:rPr>
        <w:t xml:space="preserve">Τέλος, το στάδιο της μεταναστευτικής διαδρομής επηρέασε έντονα τον τρόπο με τον οποίο χρησιμοποιούνταν και αντιλαμβανόταν η τεχνολογία. </w:t>
      </w:r>
      <w:r w:rsidR="00FC5B0D" w:rsidRPr="00195321">
        <w:rPr>
          <w:rFonts w:ascii="Calibri" w:hAnsi="Calibri" w:cs="Calibri"/>
          <w:lang w:val="el-GR"/>
        </w:rPr>
        <w:t xml:space="preserve">Τα αγόρια και τα κορίτσια </w:t>
      </w:r>
      <w:r w:rsidRPr="00195321">
        <w:rPr>
          <w:rFonts w:ascii="Calibri" w:hAnsi="Calibri" w:cs="Calibri"/>
          <w:lang w:val="el-GR"/>
        </w:rPr>
        <w:t>που βρίσκονταν στην Ελλάδα για μεγαλύτερο χρονικό διάστημα περιέγραψαν λιγότερα εμπόδια πρόσβασης και χρησιμοποιούσαν την τεχνολογία για αναψυχή, εξερεύνηση και αυτοέκφραση. Αντίθετα, οι νεοαφιχθέντες τόνισαν τον ρόλο της στην επιβίωση, επισημαίνοντας προκλήσεις όπως η περιορισμένη συνδεσιμότητα, η κατάσχεση τηλεφώνων κατά τη μεταφορά, η εξάρτηση από δανεισμένες συσκευές και η συναισθηματική δυσφορία που συνδέεται με την αποσύνδεση.</w:t>
      </w:r>
    </w:p>
    <w:p w14:paraId="0CAE6BA5" w14:textId="25569527" w:rsidR="00632DE6" w:rsidRPr="00195321" w:rsidRDefault="00B8580C" w:rsidP="00FD235C">
      <w:pPr>
        <w:pStyle w:val="Heading2"/>
        <w:rPr>
          <w:lang w:val="el-GR"/>
        </w:rPr>
      </w:pPr>
      <w:r>
        <w:rPr>
          <w:lang w:val="el-GR"/>
        </w:rPr>
        <w:t>Κίνδυνοι</w:t>
      </w:r>
      <w:r w:rsidR="00FD235C" w:rsidRPr="00195321">
        <w:rPr>
          <w:lang w:val="el-GR"/>
        </w:rPr>
        <w:t xml:space="preserve"> που διευκολύνονται από την τεχνολογία σε πλαίσια </w:t>
      </w:r>
      <w:r>
        <w:rPr>
          <w:lang w:val="el-GR"/>
        </w:rPr>
        <w:t>μετακίνησης</w:t>
      </w:r>
    </w:p>
    <w:p w14:paraId="34981771" w14:textId="77777777" w:rsidR="00E2252A" w:rsidRPr="00195321" w:rsidRDefault="00E2252A" w:rsidP="009349C5">
      <w:pPr>
        <w:spacing w:before="100" w:beforeAutospacing="1" w:after="100" w:afterAutospacing="1" w:line="240" w:lineRule="auto"/>
        <w:ind w:left="708"/>
        <w:rPr>
          <w:rFonts w:ascii="Calibri" w:eastAsia="Calibri" w:hAnsi="Calibri" w:cs="Calibri"/>
          <w:lang w:val="el-GR" w:eastAsia="es-PE"/>
        </w:rPr>
      </w:pPr>
      <w:r w:rsidRPr="000F449E">
        <w:rPr>
          <w:rFonts w:ascii="Calibri" w:eastAsia="Calibri" w:hAnsi="Calibri" w:cs="Calibri"/>
          <w:i/>
          <w:iCs/>
          <w:lang w:eastAsia="es-PE"/>
        </w:rPr>
        <w:t>«</w:t>
      </w:r>
      <w:bookmarkStart w:id="2" w:name="_Int_MbChIg6g"/>
      <w:r w:rsidRPr="000F449E">
        <w:rPr>
          <w:rFonts w:ascii="Calibri" w:eastAsia="Calibri" w:hAnsi="Calibri" w:cs="Calibri"/>
          <w:i/>
          <w:iCs/>
          <w:lang w:eastAsia="es-PE"/>
        </w:rPr>
        <w:t xml:space="preserve"> </w:t>
      </w:r>
      <w:proofErr w:type="gramStart"/>
      <w:r w:rsidRPr="000F449E">
        <w:rPr>
          <w:rFonts w:ascii="Calibri" w:eastAsia="Calibri" w:hAnsi="Calibri" w:cs="Calibri"/>
          <w:i/>
          <w:iCs/>
          <w:lang w:eastAsia="es-PE"/>
        </w:rPr>
        <w:t>So</w:t>
      </w:r>
      <w:bookmarkEnd w:id="2"/>
      <w:r w:rsidRPr="000F449E">
        <w:rPr>
          <w:rFonts w:ascii="Calibri" w:eastAsia="Calibri" w:hAnsi="Calibri" w:cs="Calibri"/>
          <w:i/>
          <w:iCs/>
          <w:lang w:eastAsia="es-PE"/>
        </w:rPr>
        <w:t xml:space="preserve"> ,</w:t>
      </w:r>
      <w:proofErr w:type="gramEnd"/>
      <w:r w:rsidRPr="000F449E">
        <w:rPr>
          <w:rFonts w:ascii="Calibri" w:eastAsia="Calibri" w:hAnsi="Calibri" w:cs="Calibri"/>
          <w:i/>
          <w:iCs/>
          <w:lang w:eastAsia="es-PE"/>
        </w:rPr>
        <w:t xml:space="preserve"> I think this thing is similar to gender-based violence. It’s happening everywhere to all children, regardless of whether they are in a conflict context or not. But in a conflict context, the risk is getting higher and higher</w:t>
      </w:r>
      <w:proofErr w:type="gramStart"/>
      <w:r w:rsidRPr="000F449E">
        <w:rPr>
          <w:rFonts w:ascii="Calibri" w:eastAsia="Calibri" w:hAnsi="Calibri" w:cs="Calibri"/>
          <w:i/>
          <w:iCs/>
          <w:lang w:eastAsia="es-PE"/>
        </w:rPr>
        <w:t>.»</w:t>
      </w:r>
      <w:proofErr w:type="gramEnd"/>
      <w:r w:rsidRPr="000F449E">
        <w:rPr>
          <w:rFonts w:ascii="Calibri" w:eastAsia="Calibri" w:hAnsi="Calibri" w:cs="Calibri"/>
          <w:i/>
          <w:iCs/>
          <w:lang w:eastAsia="es-PE"/>
        </w:rPr>
        <w:t xml:space="preserve"> </w:t>
      </w:r>
      <w:r w:rsidRPr="00195321">
        <w:rPr>
          <w:rFonts w:ascii="Calibri" w:eastAsia="Calibri" w:hAnsi="Calibri" w:cs="Calibri"/>
          <w:lang w:val="el-GR" w:eastAsia="es-PE"/>
        </w:rPr>
        <w:t>(</w:t>
      </w:r>
      <w:r w:rsidRPr="000F449E">
        <w:rPr>
          <w:rFonts w:ascii="Calibri" w:eastAsiaTheme="majorEastAsia" w:hAnsi="Calibri" w:cs="Calibri"/>
          <w:lang w:eastAsia="es-PE"/>
        </w:rPr>
        <w:t>Global</w:t>
      </w:r>
      <w:r w:rsidRPr="00195321">
        <w:rPr>
          <w:rFonts w:ascii="Calibri" w:eastAsiaTheme="majorEastAsia" w:hAnsi="Calibri" w:cs="Calibri"/>
          <w:lang w:val="el-GR" w:eastAsia="es-PE"/>
        </w:rPr>
        <w:t xml:space="preserve"> </w:t>
      </w:r>
      <w:r w:rsidRPr="000F449E">
        <w:rPr>
          <w:rFonts w:ascii="Calibri" w:eastAsiaTheme="majorEastAsia" w:hAnsi="Calibri" w:cs="Calibri"/>
          <w:lang w:eastAsia="es-PE"/>
        </w:rPr>
        <w:t>Key</w:t>
      </w:r>
      <w:r w:rsidRPr="00195321">
        <w:rPr>
          <w:rFonts w:ascii="Calibri" w:eastAsiaTheme="majorEastAsia" w:hAnsi="Calibri" w:cs="Calibri"/>
          <w:lang w:val="el-GR" w:eastAsia="es-PE"/>
        </w:rPr>
        <w:t xml:space="preserve"> </w:t>
      </w:r>
      <w:r w:rsidRPr="000F449E">
        <w:rPr>
          <w:rFonts w:ascii="Calibri" w:eastAsiaTheme="majorEastAsia" w:hAnsi="Calibri" w:cs="Calibri"/>
          <w:lang w:eastAsia="es-PE"/>
        </w:rPr>
        <w:t>Informant</w:t>
      </w:r>
      <w:r w:rsidRPr="00195321">
        <w:rPr>
          <w:rFonts w:ascii="Calibri" w:eastAsia="Calibri" w:hAnsi="Calibri" w:cs="Calibri"/>
          <w:lang w:val="el-GR" w:eastAsia="es-PE"/>
        </w:rPr>
        <w:t xml:space="preserve"> 11, </w:t>
      </w:r>
      <w:r w:rsidRPr="000F449E">
        <w:rPr>
          <w:rFonts w:ascii="Calibri" w:eastAsia="Calibri" w:hAnsi="Calibri" w:cs="Calibri"/>
          <w:lang w:eastAsia="es-PE"/>
        </w:rPr>
        <w:t>humanitarian</w:t>
      </w:r>
      <w:r w:rsidRPr="00195321">
        <w:rPr>
          <w:rFonts w:ascii="Calibri" w:eastAsia="Calibri" w:hAnsi="Calibri" w:cs="Calibri"/>
          <w:lang w:val="el-GR" w:eastAsia="es-PE"/>
        </w:rPr>
        <w:t xml:space="preserve"> </w:t>
      </w:r>
      <w:r w:rsidRPr="000F449E">
        <w:rPr>
          <w:rFonts w:ascii="Calibri" w:eastAsia="Calibri" w:hAnsi="Calibri" w:cs="Calibri"/>
          <w:lang w:eastAsia="es-PE"/>
        </w:rPr>
        <w:t>sector</w:t>
      </w:r>
      <w:r w:rsidRPr="00195321">
        <w:rPr>
          <w:rFonts w:ascii="Calibri" w:eastAsia="Calibri" w:hAnsi="Calibri" w:cs="Calibri"/>
          <w:lang w:val="el-GR" w:eastAsia="es-PE"/>
        </w:rPr>
        <w:t>)</w:t>
      </w:r>
    </w:p>
    <w:p w14:paraId="2204B8C4" w14:textId="09E158F3" w:rsidR="00BE5275" w:rsidRPr="00195321" w:rsidRDefault="00BE5275" w:rsidP="002B0B41">
      <w:pPr>
        <w:jc w:val="both"/>
        <w:rPr>
          <w:rFonts w:ascii="Calibri" w:hAnsi="Calibri" w:cs="Calibri"/>
          <w:lang w:val="el-GR"/>
        </w:rPr>
      </w:pPr>
      <w:r w:rsidRPr="00195321">
        <w:rPr>
          <w:rFonts w:ascii="Calibri" w:hAnsi="Calibri" w:cs="Calibri"/>
          <w:lang w:val="el-GR"/>
        </w:rPr>
        <w:t xml:space="preserve">Οι συζητήσεις σχετικά με τους κινδύνους στο διαδίκτυο, ιδίως εκείνους που σχετίζονται με τη σεξουαλική εκμετάλλευση, δεν προέκυψαν εύκολα ούτε μεταξύ των παιδιών ούτε μεταξύ των εργαζομένων υποστήριξης σε ανθρωπιστικά περιβάλλοντα. </w:t>
      </w:r>
      <w:r w:rsidR="002B0B41" w:rsidRPr="00195321">
        <w:rPr>
          <w:rFonts w:ascii="Calibri" w:hAnsi="Calibri" w:cs="Calibri"/>
          <w:lang w:val="el-GR"/>
        </w:rPr>
        <w:t xml:space="preserve">Τα αγόρια και τα κορίτσια </w:t>
      </w:r>
      <w:r w:rsidRPr="00195321">
        <w:rPr>
          <w:rFonts w:ascii="Calibri" w:hAnsi="Calibri" w:cs="Calibri"/>
          <w:lang w:val="el-GR"/>
        </w:rPr>
        <w:t xml:space="preserve">συχνά αρχικά αρνούνταν ή ελαχιστοποιούσαν αυτούς τους κινδύνους, υποδηλώνοντας έναν </w:t>
      </w:r>
      <w:r w:rsidRPr="00195321">
        <w:rPr>
          <w:rFonts w:ascii="Calibri" w:hAnsi="Calibri" w:cs="Calibri"/>
          <w:lang w:val="el-GR"/>
        </w:rPr>
        <w:lastRenderedPageBreak/>
        <w:t>συνδυασμό περιορισμένης ευαισθητοποίησης, κανονικοποίησης και απροθυμίας να αποκαλύψουν ευαίσθητες εμπειρίες.</w:t>
      </w:r>
    </w:p>
    <w:p w14:paraId="161DA2D7" w14:textId="55AB727C" w:rsidR="00E117A9" w:rsidRPr="00195321" w:rsidRDefault="00E117A9" w:rsidP="00E117A9">
      <w:pPr>
        <w:jc w:val="both"/>
        <w:rPr>
          <w:rFonts w:ascii="Calibri" w:hAnsi="Calibri" w:cs="Calibri"/>
          <w:lang w:val="el-GR"/>
        </w:rPr>
      </w:pPr>
      <w:r w:rsidRPr="00195321">
        <w:rPr>
          <w:rFonts w:ascii="Calibri" w:hAnsi="Calibri" w:cs="Calibri"/>
          <w:lang w:val="el-GR"/>
        </w:rPr>
        <w:t>Παρά τις προκλήσεις αυτές, εντοπίστηκαν διάφορες μορφές σεξουαλικής εκμετάλλευσης που διευκολύνονται από την τεχνολογία. Μέσα από τις ιστορίες τους, τα παιδιά περιέγραψαν εμπειρίες σεξουαλικής παρενόχλησης</w:t>
      </w:r>
      <w:r w:rsidR="00B8580C">
        <w:rPr>
          <w:rFonts w:ascii="Calibri" w:hAnsi="Calibri" w:cs="Calibri"/>
          <w:lang w:val="el-GR"/>
        </w:rPr>
        <w:t xml:space="preserve"> και </w:t>
      </w:r>
      <w:r w:rsidR="00B8580C" w:rsidRPr="00B8580C">
        <w:rPr>
          <w:rFonts w:ascii="Calibri" w:hAnsi="Calibri" w:cs="Calibri"/>
          <w:lang w:val="el-GR"/>
        </w:rPr>
        <w:t>αποπλάνηση</w:t>
      </w:r>
      <w:r w:rsidR="00B8580C">
        <w:rPr>
          <w:rFonts w:ascii="Calibri" w:hAnsi="Calibri" w:cs="Calibri"/>
          <w:lang w:val="el-GR"/>
        </w:rPr>
        <w:t>ς</w:t>
      </w:r>
      <w:r w:rsidR="00B8580C" w:rsidRPr="00B8580C">
        <w:rPr>
          <w:rFonts w:ascii="Calibri" w:hAnsi="Calibri" w:cs="Calibri"/>
          <w:lang w:val="el-GR"/>
        </w:rPr>
        <w:t xml:space="preserve"> για σεξουαλικούς σκοπούς</w:t>
      </w:r>
      <w:r w:rsidRPr="00195321">
        <w:rPr>
          <w:rFonts w:ascii="Calibri" w:hAnsi="Calibri" w:cs="Calibri"/>
          <w:lang w:val="el-GR"/>
        </w:rPr>
        <w:t>. Τόσο οι αφηγήσεις των παιδιών όσο και οι μαρτυρίες των ερωτηθέντων δείχνουν ότι οι δράστες εκμεταλλεύονται τη σύμπτωση δομικών συνθηκών, κοινωνικών κανόνων για τα φύλα, τεχνολογικών ανισοτήτων και των ευρύτερων</w:t>
      </w:r>
      <w:r w:rsidR="00B8580C">
        <w:rPr>
          <w:rFonts w:ascii="Calibri" w:hAnsi="Calibri" w:cs="Calibri"/>
          <w:lang w:val="el-GR"/>
        </w:rPr>
        <w:t xml:space="preserve"> δυσκολιών που συνδέονται με τη μετακίνηση</w:t>
      </w:r>
      <w:r w:rsidRPr="00195321">
        <w:rPr>
          <w:rFonts w:ascii="Calibri" w:hAnsi="Calibri" w:cs="Calibri"/>
          <w:lang w:val="el-GR"/>
        </w:rPr>
        <w:t>. Αυτοί οι παράγοντες δεν λειτουργούν μεμονωμένα, αλλά ενισχύουν ο ένας τον άλλον, δημιουργώντας πολυεπίπεδους κινδύνους που μπορούν να εκμεταλλευτούν οι δράστες.</w:t>
      </w:r>
    </w:p>
    <w:p w14:paraId="09FCD16C" w14:textId="77777777" w:rsidR="00E117A9" w:rsidRPr="00195321" w:rsidRDefault="00E117A9" w:rsidP="00E117A9">
      <w:pPr>
        <w:jc w:val="both"/>
        <w:rPr>
          <w:rFonts w:ascii="Calibri" w:hAnsi="Calibri" w:cs="Calibri"/>
          <w:lang w:val="el-GR"/>
        </w:rPr>
      </w:pPr>
      <w:r w:rsidRPr="00195321">
        <w:rPr>
          <w:rFonts w:ascii="Calibri" w:hAnsi="Calibri" w:cs="Calibri"/>
          <w:lang w:val="el-GR"/>
        </w:rPr>
        <w:t>Εκτός από τη σεξουαλική εκμετάλλευση, εντοπίστηκε μια σειρά μη σεξουαλικών βλαβών που διευκολύνονται από την τεχνολογία, όπως απάτες, παραπληροφόρηση, διαδικτυακός εκφοβισμός, πειρατεία, ανεπιθύμητη επικοινωνία και απώλεια σύνδεσης. Βασικοί πληροφοριοδότες και πάροχοι υπηρεσιών υπογράμμισαν επίσης την έκθεση σε επιβλαβές περιεχόμενο και τις προσπάθειες στρατολόγησης από το οργανωμένο έγκλημα ή ένοπλες ομάδες μέσω των μέσων κοινωνικής δικτύωσης.</w:t>
      </w:r>
    </w:p>
    <w:p w14:paraId="42FAE25E" w14:textId="111A0755" w:rsidR="00E117A9" w:rsidRPr="00195321" w:rsidRDefault="00E117A9" w:rsidP="00497825">
      <w:pPr>
        <w:jc w:val="both"/>
        <w:rPr>
          <w:rFonts w:ascii="Calibri" w:hAnsi="Calibri" w:cs="Calibri"/>
          <w:lang w:val="el-GR"/>
        </w:rPr>
      </w:pPr>
      <w:r w:rsidRPr="00195321">
        <w:rPr>
          <w:rFonts w:ascii="Calibri" w:hAnsi="Calibri" w:cs="Calibri"/>
          <w:lang w:val="el-GR"/>
        </w:rPr>
        <w:t>Οι έμφυλες νόρμες διαδραματίζουν σημαντικό ρόλο στη διαμόρφωση των αντιλήψεων για τον κίνδυνο. Η σεξουαλική εκμετάλλευση που διευκολύνεται από την τεχνολογία συνδέεται ευρέως με τα κορίτσια, ενώ τα αγόρια συνδέονται συχνότερα με μη σεξουαλικούς κινδύνους, όπως η απάτη.</w:t>
      </w:r>
      <w:r w:rsidR="00497825" w:rsidRPr="00195321">
        <w:rPr>
          <w:rFonts w:ascii="Calibri" w:hAnsi="Calibri" w:cs="Calibri"/>
          <w:color w:val="000000" w:themeColor="text1"/>
          <w:lang w:val="el-GR" w:eastAsia="es-PE"/>
        </w:rPr>
        <w:t xml:space="preserve"> Όπως εξήγησε η </w:t>
      </w:r>
      <w:proofErr w:type="spellStart"/>
      <w:r w:rsidR="00497825" w:rsidRPr="00410551">
        <w:rPr>
          <w:rFonts w:ascii="Calibri" w:hAnsi="Calibri" w:cs="Calibri"/>
          <w:color w:val="000000" w:themeColor="text1"/>
          <w:lang w:eastAsia="es-PE"/>
        </w:rPr>
        <w:t>Sion</w:t>
      </w:r>
      <w:proofErr w:type="spellEnd"/>
      <w:r w:rsidR="00497825" w:rsidRPr="00195321">
        <w:rPr>
          <w:rFonts w:ascii="Calibri" w:hAnsi="Calibri" w:cs="Calibri"/>
          <w:color w:val="000000" w:themeColor="text1"/>
          <w:lang w:val="el-GR" w:eastAsia="es-PE"/>
        </w:rPr>
        <w:t xml:space="preserve"> (15 ετών, κορίτσι, Ουκρανία), </w:t>
      </w:r>
      <w:r w:rsidR="00497825" w:rsidRPr="00195321">
        <w:rPr>
          <w:rFonts w:ascii="Calibri" w:hAnsi="Calibri" w:cs="Calibri"/>
          <w:i/>
          <w:iCs/>
          <w:color w:val="000000" w:themeColor="text1"/>
          <w:lang w:val="el-GR" w:eastAsia="es-PE"/>
        </w:rPr>
        <w:t>«Τα κορίτσια και τα αγόρια δεν έχουν τα ίδια προβλήματα στο διαδίκτυο. Τα κορίτσια λαμβάνουν πιο τρομακτικά μηνύματα»</w:t>
      </w:r>
      <w:r w:rsidR="00497825" w:rsidRPr="00195321">
        <w:rPr>
          <w:rFonts w:ascii="Calibri" w:hAnsi="Calibri" w:cs="Calibri"/>
          <w:color w:val="000000" w:themeColor="text1"/>
          <w:lang w:val="el-GR" w:eastAsia="es-PE"/>
        </w:rPr>
        <w:t>, υπονοώντας σεξουαλικό περιεχόμενο.</w:t>
      </w:r>
      <w:r w:rsidRPr="00195321">
        <w:rPr>
          <w:rFonts w:ascii="Calibri" w:hAnsi="Calibri" w:cs="Calibri"/>
          <w:lang w:val="el-GR"/>
        </w:rPr>
        <w:t xml:space="preserve"> Ωστόσο, οι λίγες περιπτώσεις που αναφέρθηκαν από τους παρόχους υπηρεσιών αφορούσαν αγόρια, υπογραμμίζοντας πιθανές προκαταλήψεις στην αναγνώριση και την αναφορά, καθώς και εμπόδια στην αποκάλυψη μεταξύ των αγοριών.</w:t>
      </w:r>
    </w:p>
    <w:p w14:paraId="12C7E7D6" w14:textId="745CD7DD" w:rsidR="00632DE6" w:rsidRPr="00195321" w:rsidRDefault="001408E6" w:rsidP="001408E6">
      <w:pPr>
        <w:jc w:val="both"/>
        <w:rPr>
          <w:rFonts w:ascii="Calibri" w:hAnsi="Calibri" w:cs="Calibri"/>
          <w:lang w:val="el-GR"/>
        </w:rPr>
      </w:pPr>
      <w:r w:rsidRPr="00195321">
        <w:rPr>
          <w:rFonts w:ascii="Calibri" w:hAnsi="Calibri" w:cs="Calibri"/>
          <w:lang w:val="el-GR"/>
        </w:rPr>
        <w:t>Τα</w:t>
      </w:r>
      <w:r w:rsidR="002B0B41" w:rsidRPr="00195321">
        <w:rPr>
          <w:rFonts w:ascii="Calibri" w:hAnsi="Calibri" w:cs="Calibri"/>
          <w:lang w:val="el-GR"/>
        </w:rPr>
        <w:t xml:space="preserve"> αγόρια και τα κορίτσια </w:t>
      </w:r>
      <w:r w:rsidRPr="00195321">
        <w:rPr>
          <w:rFonts w:ascii="Calibri" w:hAnsi="Calibri" w:cs="Calibri"/>
          <w:lang w:val="el-GR"/>
        </w:rPr>
        <w:t>ανέφεραν ότι συχνά βασίζονται σε ατομικές στρατηγικές που εστιάζουν στη συμπεριφορά (όπως ο περιορισμός του περιεχομένου που μοιράζονται στο διαδίκτυο, ο αποκλεισμός άγνωστων χρηστών και η προσαρμογή των ρυθμίσεων απορρήτου) για να προστατευθούν από ψηφιακές</w:t>
      </w:r>
      <w:r w:rsidR="00B8580C">
        <w:rPr>
          <w:rFonts w:ascii="Calibri" w:hAnsi="Calibri" w:cs="Calibri"/>
          <w:lang w:val="el-GR"/>
        </w:rPr>
        <w:t xml:space="preserve"> προκλήσεις</w:t>
      </w:r>
      <w:r w:rsidRPr="00195321">
        <w:rPr>
          <w:rFonts w:ascii="Calibri" w:hAnsi="Calibri" w:cs="Calibri"/>
          <w:lang w:val="el-GR"/>
        </w:rPr>
        <w:t>. Ωστόσο, αυτές οι αντιδράσεις διαμορφώνονται από τις έμφυλες νόρμες, οι οποίες επηρεάζουν τον τρόπο με τον οποίο βιώνονται και αντιμετωπίζονται οι κίνδυνοι. Τα κορίτσια απεικονίζονταν συχνότερα ως συναισθηματικά ευάλωτα στη χειραγώγηση, ιδίως σε σχέση με τις ανάγκες για αίσθημα του ανήκειν και επιβίωσης, ενώ τα αγόρια έτειναν να ελαχιστοποιούν τις επιβλαβείς εμπειρίες ή να τις πλαισιώνουν με χιούμορ ή αδιαφορία.</w:t>
      </w:r>
    </w:p>
    <w:p w14:paraId="6D504C9D" w14:textId="022EC5FC" w:rsidR="00381E27" w:rsidRPr="00195321" w:rsidRDefault="00381E27" w:rsidP="00381E27">
      <w:pPr>
        <w:pStyle w:val="Heading2"/>
        <w:rPr>
          <w:lang w:val="el-GR"/>
        </w:rPr>
      </w:pPr>
      <w:r w:rsidRPr="00195321">
        <w:rPr>
          <w:lang w:val="el-GR"/>
        </w:rPr>
        <w:t>Η ασφάλεια των παιδιών στο διαδίκτυο εν κινήσει: προκλήσεις και ευκαιρίες</w:t>
      </w:r>
    </w:p>
    <w:p w14:paraId="3BAA526B" w14:textId="6BDB848E" w:rsidR="008074FB" w:rsidRPr="00195321" w:rsidRDefault="009F449D" w:rsidP="008074FB">
      <w:pPr>
        <w:jc w:val="both"/>
        <w:rPr>
          <w:rFonts w:ascii="Calibri" w:hAnsi="Calibri" w:cs="Calibri"/>
          <w:lang w:val="el-GR"/>
        </w:rPr>
      </w:pPr>
      <w:r w:rsidRPr="00195321">
        <w:rPr>
          <w:rFonts w:ascii="Calibri" w:hAnsi="Calibri" w:cs="Calibri"/>
          <w:lang w:val="el-GR"/>
        </w:rPr>
        <w:t xml:space="preserve">Τα αγόρια και τα κορίτσια αντιλαμβάνονταν </w:t>
      </w:r>
      <w:r w:rsidR="008074FB" w:rsidRPr="00195321">
        <w:rPr>
          <w:rFonts w:ascii="Calibri" w:hAnsi="Calibri" w:cs="Calibri"/>
          <w:lang w:val="el-GR"/>
        </w:rPr>
        <w:t>την ψηφιακή ασφάλεια με ολιστικό τρόπο, συνδυάζοντας τη συναισθηματική υποστήριξη, την πρακτική καθοδήγηση και τα ευρύτερα συστήματα προστασίας. Δεν</w:t>
      </w:r>
      <w:r w:rsidRPr="00195321">
        <w:rPr>
          <w:rFonts w:ascii="Calibri" w:hAnsi="Calibri" w:cs="Calibri"/>
          <w:lang w:val="el-GR"/>
        </w:rPr>
        <w:t xml:space="preserve"> έκαναν </w:t>
      </w:r>
      <w:r w:rsidR="008074FB" w:rsidRPr="00195321">
        <w:rPr>
          <w:rFonts w:ascii="Calibri" w:hAnsi="Calibri" w:cs="Calibri"/>
          <w:lang w:val="el-GR"/>
        </w:rPr>
        <w:t>σαφή διάκριση μεταξύ των κινδύνων στο διαδίκτυο και αυτών που προκύπτουν από τις διαπροσωπικές επαφές· αντίθετα, θεωρούν την ασφάλεια ως συλλογική ευθύνη στην οποία εμπλέκονται οι οικογένειες, οι συνομήλικοι, οι ανθρωπιστικοί φορείς, οι κυβερνήσεις και οι εταιρείες τεχνολογίας.</w:t>
      </w:r>
    </w:p>
    <w:p w14:paraId="1028A4B2" w14:textId="77777777" w:rsidR="008074FB" w:rsidRPr="00195321" w:rsidRDefault="008074FB" w:rsidP="008074FB">
      <w:pPr>
        <w:jc w:val="both"/>
        <w:rPr>
          <w:rFonts w:ascii="Calibri" w:hAnsi="Calibri" w:cs="Calibri"/>
          <w:lang w:val="el-GR"/>
        </w:rPr>
      </w:pPr>
      <w:r w:rsidRPr="00195321">
        <w:rPr>
          <w:rFonts w:ascii="Calibri" w:hAnsi="Calibri" w:cs="Calibri"/>
          <w:lang w:val="el-GR"/>
        </w:rPr>
        <w:t xml:space="preserve">Οι συνομήλικοι διαδραματίζουν ιδιαίτερα σημαντικό ρόλο, λειτουργώντας ως πηγές πληροφοριών, συναισθηματικής υποστήριξης και πρακτικών συμβουλών. Αυτά τα άτυπα </w:t>
      </w:r>
      <w:r w:rsidRPr="00195321">
        <w:rPr>
          <w:rFonts w:ascii="Calibri" w:hAnsi="Calibri" w:cs="Calibri"/>
          <w:lang w:val="el-GR"/>
        </w:rPr>
        <w:lastRenderedPageBreak/>
        <w:t>δίκτυα λειτουργούν συχνά ως πρωταρχικοί μηχανισμοί προστασίας, ειδικά σε περιβάλλοντα όπου τα επίσημα συστήματα είναι περιορισμένα.</w:t>
      </w:r>
    </w:p>
    <w:p w14:paraId="024301A2" w14:textId="68665467" w:rsidR="008074FB" w:rsidRPr="00195321" w:rsidRDefault="008074FB" w:rsidP="008074FB">
      <w:pPr>
        <w:jc w:val="both"/>
        <w:rPr>
          <w:rFonts w:ascii="Calibri" w:hAnsi="Calibri" w:cs="Calibri"/>
          <w:lang w:val="el-GR"/>
        </w:rPr>
      </w:pPr>
      <w:r w:rsidRPr="00195321">
        <w:rPr>
          <w:rFonts w:ascii="Calibri" w:hAnsi="Calibri" w:cs="Calibri"/>
          <w:lang w:val="el-GR"/>
        </w:rPr>
        <w:t>Ωστόσο, η μελέτη εντοπίζει σημαντικά διαρθρωτικά κενά. Η ψηφιακή ασφάλεια σπάνια ενσωματώνεται στα ανθρωπιστικά προγράμματα, στις εκτιμήσεις αναγκών ή στα πλαίσια χρηματοδότησης. Οι πάροχοι υπηρεσιών αντιμετωπίζουν περιορισμούς που σχετίζονται με το φόρτο εργασίας, την περιορισμένη κατάρτιση και τους ανεπαρκείς πόρους. Τα νομικά και θεσμικά συστήματα είναι συχνά κατακερματισμένα</w:t>
      </w:r>
      <w:r w:rsidR="00E31100" w:rsidRPr="00195321">
        <w:rPr>
          <w:rFonts w:ascii="Calibri" w:hAnsi="Calibri" w:cs="Calibri"/>
          <w:lang w:val="el-GR"/>
        </w:rPr>
        <w:t xml:space="preserve">, αντιδραστικά </w:t>
      </w:r>
      <w:r w:rsidRPr="00195321">
        <w:rPr>
          <w:rFonts w:ascii="Calibri" w:hAnsi="Calibri" w:cs="Calibri"/>
          <w:lang w:val="el-GR"/>
        </w:rPr>
        <w:t xml:space="preserve">και δεν είναι προσαρμοσμένα στις πραγματικές συνθήκες των </w:t>
      </w:r>
      <w:r w:rsidR="009F449D" w:rsidRPr="00195321">
        <w:rPr>
          <w:rFonts w:ascii="Calibri" w:hAnsi="Calibri" w:cs="Calibri"/>
          <w:lang w:val="el-GR"/>
        </w:rPr>
        <w:t xml:space="preserve">αγοριών και των κοριτσιών </w:t>
      </w:r>
      <w:r w:rsidR="00E709E9">
        <w:rPr>
          <w:rFonts w:ascii="Calibri" w:hAnsi="Calibri" w:cs="Calibri"/>
          <w:lang w:val="el-GR"/>
        </w:rPr>
        <w:t xml:space="preserve">που βρίσκονται σε </w:t>
      </w:r>
      <w:r w:rsidRPr="00195321">
        <w:rPr>
          <w:rFonts w:ascii="Calibri" w:hAnsi="Calibri" w:cs="Calibri"/>
          <w:lang w:val="el-GR"/>
        </w:rPr>
        <w:t>κίνηση. Αυτές οι προκλήσεις επιδεινώνονται περαιτέρω από την</w:t>
      </w:r>
      <w:r w:rsidR="00E709E9">
        <w:rPr>
          <w:rFonts w:ascii="Calibri" w:hAnsi="Calibri" w:cs="Calibri"/>
          <w:lang w:val="el-GR"/>
        </w:rPr>
        <w:t xml:space="preserve"> μετανάστευση</w:t>
      </w:r>
      <w:r w:rsidRPr="00195321">
        <w:rPr>
          <w:rFonts w:ascii="Calibri" w:hAnsi="Calibri" w:cs="Calibri"/>
          <w:lang w:val="el-GR"/>
        </w:rPr>
        <w:t>, τα γλωσσικά εμπόδια, τις πολιτισμικές προκαταλήψεις και την έλλειψη συντονισμένης συνεργασίας μεταξύ ανθρωπιστικών φορέων, συστημάτων προστασίας των παιδιών και εταιρειών τεχνολογίας.</w:t>
      </w:r>
    </w:p>
    <w:p w14:paraId="26F31D99" w14:textId="30CC0F96" w:rsidR="00952034" w:rsidRPr="00195321" w:rsidRDefault="00952034" w:rsidP="00952034">
      <w:pPr>
        <w:pStyle w:val="Heading2"/>
        <w:rPr>
          <w:lang w:val="el-GR"/>
        </w:rPr>
      </w:pPr>
      <w:r w:rsidRPr="00195321">
        <w:rPr>
          <w:lang w:val="el-GR"/>
        </w:rPr>
        <w:t>Ο ρόλος των εταιρειών τεχνολογίας: κενά, ευθύνες και επιπτώσεις στην προστασία των παιδιών που βρίσκονται σε μετακίνηση</w:t>
      </w:r>
    </w:p>
    <w:p w14:paraId="17BEDC28" w14:textId="7E57F531" w:rsidR="00385103" w:rsidRPr="00195321" w:rsidRDefault="00385103" w:rsidP="00240F03">
      <w:pPr>
        <w:jc w:val="both"/>
        <w:rPr>
          <w:rFonts w:ascii="Calibri" w:hAnsi="Calibri" w:cs="Calibri"/>
          <w:lang w:val="el-GR"/>
        </w:rPr>
      </w:pPr>
      <w:r w:rsidRPr="00195321">
        <w:rPr>
          <w:rFonts w:ascii="Calibri" w:hAnsi="Calibri" w:cs="Calibri"/>
          <w:lang w:val="el-GR"/>
        </w:rPr>
        <w:t xml:space="preserve">Η </w:t>
      </w:r>
      <w:r w:rsidR="00E709E9">
        <w:rPr>
          <w:rFonts w:ascii="Calibri" w:hAnsi="Calibri" w:cs="Calibri"/>
          <w:lang w:val="el-GR"/>
        </w:rPr>
        <w:t xml:space="preserve">μελέτη </w:t>
      </w:r>
      <w:r w:rsidRPr="00195321">
        <w:rPr>
          <w:rFonts w:ascii="Calibri" w:hAnsi="Calibri" w:cs="Calibri"/>
          <w:lang w:val="el-GR"/>
        </w:rPr>
        <w:t xml:space="preserve">υπογραμμίζει τον κρίσιμο αλλά ανεπαρκώς αναπτυγμένο ρόλο των εταιρειών τεχνολογίας στην προστασία των παιδιών που βρίσκονται σε μετακίνηση. </w:t>
      </w:r>
      <w:r w:rsidR="009F449D" w:rsidRPr="00195321">
        <w:rPr>
          <w:rFonts w:ascii="Calibri" w:hAnsi="Calibri" w:cs="Calibri"/>
          <w:lang w:val="el-GR"/>
        </w:rPr>
        <w:t xml:space="preserve">Τα αγόρια και τα κορίτσια εξέφρασαν </w:t>
      </w:r>
      <w:r w:rsidRPr="00195321">
        <w:rPr>
          <w:rFonts w:ascii="Calibri" w:hAnsi="Calibri" w:cs="Calibri"/>
          <w:lang w:val="el-GR"/>
        </w:rPr>
        <w:t xml:space="preserve">σαφείς προσδοκίες ότι οι πλατφόρμες θα πρέπει να προλαμβάνουν προληπτικά τις βλάβες και όχι απλώς να αντιδρούν μετά την επέλευση των περιστατικών. </w:t>
      </w:r>
      <w:r w:rsidR="00240F03" w:rsidRPr="00195321">
        <w:rPr>
          <w:rFonts w:ascii="Calibri" w:hAnsi="Calibri" w:cs="Calibri"/>
          <w:lang w:val="el-GR"/>
        </w:rPr>
        <w:t xml:space="preserve">Σε όλες τις ομάδες, τα αγόρια και τα κορίτσια που βρίσκονται σε μετακίνηση εξέφρασαν με συνέπεια την επιθυμία για ισχυρότερα χαρακτηριστικά ασφαλείας στις πλατφόρμες κοινωνικών μέσων, θεωρώντας την προστασία ως ενσωματωμένη στο σχεδιασμό των ψηφιακών υπηρεσιών και όχι ως κάτι που </w:t>
      </w:r>
      <w:r w:rsidR="0096049D">
        <w:rPr>
          <w:rFonts w:ascii="Calibri" w:hAnsi="Calibri" w:cs="Calibri"/>
          <w:lang w:val="el-GR"/>
        </w:rPr>
        <w:t xml:space="preserve">στηρίζεται </w:t>
      </w:r>
      <w:r w:rsidR="00240F03" w:rsidRPr="00195321">
        <w:rPr>
          <w:rFonts w:ascii="Calibri" w:hAnsi="Calibri" w:cs="Calibri"/>
          <w:lang w:val="el-GR"/>
        </w:rPr>
        <w:t>αποκλειστικά στις ενέργειες των χρηστών</w:t>
      </w:r>
      <w:r w:rsidRPr="00195321">
        <w:rPr>
          <w:rFonts w:ascii="Calibri" w:hAnsi="Calibri" w:cs="Calibri"/>
          <w:lang w:val="el-GR"/>
        </w:rPr>
        <w:t>.</w:t>
      </w:r>
    </w:p>
    <w:p w14:paraId="10F49928" w14:textId="77777777" w:rsidR="000C35A5" w:rsidRPr="00B8580C" w:rsidRDefault="000C35A5" w:rsidP="000C35A5">
      <w:pPr>
        <w:ind w:left="708"/>
        <w:jc w:val="right"/>
        <w:rPr>
          <w:rFonts w:ascii="Calibri" w:hAnsi="Calibri" w:cs="Calibri"/>
          <w:lang w:val="el-GR"/>
        </w:rPr>
      </w:pPr>
      <w:r w:rsidRPr="00195321">
        <w:rPr>
          <w:rFonts w:ascii="Calibri" w:hAnsi="Calibri" w:cs="Calibri"/>
          <w:i/>
          <w:iCs/>
          <w:lang w:val="el-GR" w:eastAsia="es-PE"/>
        </w:rPr>
        <w:t xml:space="preserve">«Αν οι εφαρμογές μπορούν να μας παρακολουθούν, γιατί δεν μπορούν επίσης να μας προστατεύουν;» </w:t>
      </w:r>
      <w:r w:rsidRPr="00B8580C">
        <w:rPr>
          <w:rFonts w:ascii="Calibri" w:hAnsi="Calibri" w:cs="Calibri"/>
          <w:i/>
          <w:iCs/>
          <w:lang w:val="el-GR" w:eastAsia="es-PE"/>
        </w:rPr>
        <w:t>(</w:t>
      </w:r>
      <w:r w:rsidRPr="245E51BC">
        <w:rPr>
          <w:rFonts w:ascii="Calibri" w:hAnsi="Calibri" w:cs="Calibri"/>
          <w:lang w:eastAsia="es-PE"/>
        </w:rPr>
        <w:t>Emi</w:t>
      </w:r>
      <w:r w:rsidRPr="00B8580C">
        <w:rPr>
          <w:rFonts w:ascii="Calibri" w:hAnsi="Calibri" w:cs="Calibri"/>
          <w:lang w:val="el-GR" w:eastAsia="es-PE"/>
        </w:rPr>
        <w:t xml:space="preserve">, 14 ετών, κορίτσι, </w:t>
      </w:r>
      <w:r>
        <w:rPr>
          <w:rFonts w:ascii="Calibri" w:hAnsi="Calibri" w:cs="Calibri"/>
          <w:lang w:eastAsia="es-PE"/>
        </w:rPr>
        <w:t>DCR</w:t>
      </w:r>
      <w:r w:rsidRPr="00B8580C">
        <w:rPr>
          <w:rFonts w:ascii="Calibri" w:hAnsi="Calibri" w:cs="Calibri"/>
          <w:lang w:val="el-GR" w:eastAsia="es-PE"/>
        </w:rPr>
        <w:t xml:space="preserve">) </w:t>
      </w:r>
    </w:p>
    <w:p w14:paraId="3F99F90F" w14:textId="77777777" w:rsidR="000C35A5" w:rsidRPr="00B8580C" w:rsidRDefault="000C35A5" w:rsidP="00385103">
      <w:pPr>
        <w:rPr>
          <w:lang w:val="el-GR"/>
        </w:rPr>
      </w:pPr>
    </w:p>
    <w:p w14:paraId="10109698" w14:textId="0B463155" w:rsidR="00385103" w:rsidRPr="00195321" w:rsidRDefault="00A755B7" w:rsidP="009F449D">
      <w:pPr>
        <w:jc w:val="both"/>
        <w:rPr>
          <w:rFonts w:ascii="Calibri" w:hAnsi="Calibri" w:cs="Calibri"/>
          <w:lang w:val="el-GR"/>
        </w:rPr>
      </w:pPr>
      <w:r w:rsidRPr="00A755B7">
        <w:rPr>
          <w:rFonts w:ascii="Calibri" w:hAnsi="Calibri" w:cs="Calibri"/>
          <w:lang w:val="el-GR"/>
        </w:rPr>
        <w:t xml:space="preserve">Στον αντίποδα, οι σημερινές προσεγγίσεις περιορίζονται συχνά στην εκ των υστέρων αντιμετώπιση και δεν ανταποκρίνονται επαρκώς στις ανάγκες των παιδιών. Τα συστήματα εντοπισμού τείνουν να επικεντρώνονται στους δημόσιους χώρους των πλατφορμών, τη στιγμή που πολλές μορφές κακοποίησης λαμβάνουν χώρα στα προσωπικά </w:t>
      </w:r>
      <w:r>
        <w:rPr>
          <w:rFonts w:ascii="Calibri" w:hAnsi="Calibri" w:cs="Calibri"/>
          <w:lang w:val="el-GR"/>
        </w:rPr>
        <w:t>μηνύματα και σε κλειστές ομάδες</w:t>
      </w:r>
      <w:r w:rsidR="00385103" w:rsidRPr="00195321">
        <w:rPr>
          <w:rFonts w:ascii="Calibri" w:hAnsi="Calibri" w:cs="Calibri"/>
          <w:lang w:val="el-GR"/>
        </w:rPr>
        <w:t xml:space="preserve">. </w:t>
      </w:r>
      <w:r w:rsidRPr="00A755B7">
        <w:rPr>
          <w:rFonts w:ascii="Calibri" w:hAnsi="Calibri" w:cs="Calibri"/>
          <w:lang w:val="el-GR"/>
        </w:rPr>
        <w:t>Συχνά, οι διαδικασίες καταγγελίας είναι δυσνόητες, δεν υποστηρίζουν τη γλώσσα των χρηστών και δεν συνδέονται με πραγματικά δίκτυα παροχής βοήθειας.</w:t>
      </w:r>
    </w:p>
    <w:p w14:paraId="5C89C6DF" w14:textId="09C7CCCC" w:rsidR="00952034" w:rsidRPr="00A755B7" w:rsidRDefault="00A755B7" w:rsidP="00952034">
      <w:pPr>
        <w:rPr>
          <w:rFonts w:ascii="Calibri" w:hAnsi="Calibri" w:cs="Calibri"/>
          <w:lang w:val="el-GR"/>
        </w:rPr>
      </w:pPr>
      <w:r w:rsidRPr="00A755B7">
        <w:rPr>
          <w:rFonts w:ascii="Calibri" w:hAnsi="Calibri" w:cs="Calibri"/>
          <w:lang w:val="el-GR"/>
        </w:rPr>
        <w:t>Επιπρόσθετα, οι επαγγελματίες που συμμετείχαν στην έρευνα εστιάζουν σε ευρύτερα συστημικά κενά, όπως η έλλειψη διαφάνειας από πλευράς των πλατφορμών και η απουσία αυστηρών κανόνων που να τις καθιστούν υπόλογες. Η προσπάθεια να βρεθεί ισορροπία ανάμεσα στην ιδιωτικότητα και την προστασία παρουσιάζει έξτρα εμπόδια, ειδικά όταν μιλάμε για κρυπτογραφημένες συνομιλίες και τον περιορισμό της συλλογής δεδομένων.</w:t>
      </w:r>
    </w:p>
    <w:p w14:paraId="28999A75" w14:textId="1C340FD4" w:rsidR="00C43CF9" w:rsidRPr="00515AAD" w:rsidRDefault="00C43CF9" w:rsidP="00C43CF9">
      <w:pPr>
        <w:pStyle w:val="Heading4"/>
        <w:rPr>
          <w:b/>
          <w:lang w:val="el-GR"/>
        </w:rPr>
      </w:pPr>
      <w:r w:rsidRPr="00515AAD">
        <w:rPr>
          <w:b/>
          <w:lang w:val="el-GR"/>
        </w:rPr>
        <w:t>Συστάσεις</w:t>
      </w:r>
    </w:p>
    <w:p w14:paraId="26571B2A" w14:textId="76B9D692" w:rsidR="00515AAD" w:rsidRPr="00515AAD" w:rsidRDefault="00515AAD" w:rsidP="00515AAD">
      <w:pPr>
        <w:pStyle w:val="Heading4"/>
        <w:spacing w:before="0" w:after="0" w:line="240" w:lineRule="auto"/>
        <w:rPr>
          <w:rFonts w:cs="Calibri"/>
          <w:b/>
          <w:i w:val="0"/>
          <w:iCs w:val="0"/>
          <w:lang w:val="el-GR"/>
        </w:rPr>
      </w:pPr>
      <w:r w:rsidRPr="00515AAD">
        <w:rPr>
          <w:rStyle w:val="Heading4Char"/>
          <w:rFonts w:cs="Calibri"/>
          <w:b/>
          <w:lang w:val="el-GR"/>
        </w:rPr>
        <w:t>Θεσμικό πλαίσιο και συντονισμός</w:t>
      </w:r>
    </w:p>
    <w:p w14:paraId="789B0DCF" w14:textId="3CFE102F" w:rsidR="00515AAD" w:rsidRPr="00515AAD" w:rsidRDefault="00515AAD" w:rsidP="00515AAD">
      <w:pPr>
        <w:numPr>
          <w:ilvl w:val="0"/>
          <w:numId w:val="1"/>
        </w:numPr>
        <w:spacing w:after="0" w:line="240" w:lineRule="auto"/>
        <w:rPr>
          <w:rFonts w:ascii="Calibri" w:hAnsi="Calibri" w:cs="Calibri"/>
          <w:lang w:val="el-GR"/>
        </w:rPr>
      </w:pPr>
      <w:r w:rsidRPr="00515AAD">
        <w:rPr>
          <w:rFonts w:ascii="Calibri" w:hAnsi="Calibri" w:cs="Calibri"/>
          <w:lang w:val="el-GR"/>
        </w:rPr>
        <w:t>Να ενσωματωθούν τα ζητήματα ψηφιακής ασφάλειας στις υπάρχουσες δομές συντονισμού.</w:t>
      </w:r>
    </w:p>
    <w:p w14:paraId="5269A7B5" w14:textId="6F6DB24C" w:rsidR="00515AAD" w:rsidRPr="00195321" w:rsidRDefault="00515AAD" w:rsidP="00515AAD">
      <w:pPr>
        <w:numPr>
          <w:ilvl w:val="0"/>
          <w:numId w:val="1"/>
        </w:numPr>
        <w:spacing w:after="0" w:line="240" w:lineRule="auto"/>
        <w:rPr>
          <w:rFonts w:ascii="Calibri" w:hAnsi="Calibri" w:cs="Calibri"/>
          <w:lang w:val="el-GR"/>
        </w:rPr>
      </w:pPr>
      <w:r w:rsidRPr="00515AAD">
        <w:rPr>
          <w:rFonts w:ascii="Calibri" w:hAnsi="Calibri" w:cs="Calibri"/>
          <w:lang w:val="el-GR"/>
        </w:rPr>
        <w:t>Να θεσμοθετηθεί σταθερός διάλογος μεταξύ των ανθρωπιστικών οργανώσεων και των εταιρειών τεχνολογίας.</w:t>
      </w:r>
    </w:p>
    <w:p w14:paraId="44D8F65A" w14:textId="77777777" w:rsidR="00C43CF9" w:rsidRPr="00A755B7" w:rsidRDefault="00C43CF9" w:rsidP="00C43CF9">
      <w:pPr>
        <w:pStyle w:val="Heading4"/>
        <w:spacing w:before="0" w:after="0" w:line="240" w:lineRule="auto"/>
        <w:rPr>
          <w:rFonts w:cs="Calibri"/>
          <w:b/>
        </w:rPr>
      </w:pPr>
      <w:proofErr w:type="spellStart"/>
      <w:r w:rsidRPr="00A755B7">
        <w:rPr>
          <w:rFonts w:cs="Calibri"/>
          <w:b/>
        </w:rPr>
        <w:lastRenderedPageBreak/>
        <w:t>Ανθρώ</w:t>
      </w:r>
      <w:proofErr w:type="spellEnd"/>
      <w:r w:rsidRPr="00A755B7">
        <w:rPr>
          <w:rFonts w:cs="Calibri"/>
          <w:b/>
        </w:rPr>
        <w:t xml:space="preserve">πινοι και </w:t>
      </w:r>
      <w:proofErr w:type="spellStart"/>
      <w:r w:rsidRPr="00A755B7">
        <w:rPr>
          <w:rFonts w:cs="Calibri"/>
          <w:b/>
        </w:rPr>
        <w:t>οικονομικοί</w:t>
      </w:r>
      <w:proofErr w:type="spellEnd"/>
      <w:r w:rsidRPr="00A755B7">
        <w:rPr>
          <w:rFonts w:cs="Calibri"/>
          <w:b/>
        </w:rPr>
        <w:t xml:space="preserve"> π</w:t>
      </w:r>
      <w:proofErr w:type="spellStart"/>
      <w:r w:rsidRPr="00A755B7">
        <w:rPr>
          <w:rFonts w:cs="Calibri"/>
          <w:b/>
        </w:rPr>
        <w:t>όροι</w:t>
      </w:r>
      <w:proofErr w:type="spellEnd"/>
    </w:p>
    <w:p w14:paraId="526FAE77" w14:textId="4EED06A0" w:rsidR="00C43CF9" w:rsidRPr="00195321" w:rsidRDefault="00C43CF9" w:rsidP="00C43CF9">
      <w:pPr>
        <w:pStyle w:val="ListParagraph"/>
        <w:numPr>
          <w:ilvl w:val="0"/>
          <w:numId w:val="9"/>
        </w:numPr>
        <w:spacing w:after="0" w:line="240" w:lineRule="auto"/>
        <w:rPr>
          <w:rFonts w:ascii="Calibri" w:hAnsi="Calibri" w:cs="Calibri"/>
          <w:lang w:val="el-GR"/>
        </w:rPr>
      </w:pPr>
      <w:r w:rsidRPr="00195321">
        <w:rPr>
          <w:rFonts w:ascii="Calibri" w:hAnsi="Calibri" w:cs="Calibri"/>
          <w:lang w:val="el-GR"/>
        </w:rPr>
        <w:t xml:space="preserve">Ενίσχυση της προώθησης των θεμάτων αυτών </w:t>
      </w:r>
      <w:r w:rsidR="00515AAD">
        <w:rPr>
          <w:rFonts w:ascii="Calibri" w:hAnsi="Calibri" w:cs="Calibri"/>
          <w:lang w:val="el-GR"/>
        </w:rPr>
        <w:t>στους χρηματοδότες</w:t>
      </w:r>
      <w:r w:rsidRPr="00195321">
        <w:rPr>
          <w:rFonts w:ascii="Calibri" w:hAnsi="Calibri" w:cs="Calibri"/>
          <w:lang w:val="el-GR"/>
        </w:rPr>
        <w:t>, προκειμένου να τονιστεί η προστατευτική και προληπτική αξία της ενσωμάτωσης των ψηφιακών διαστάσεων στις υφιστάμενες παρεμβάσεις, προωθώντας παράλληλα μια πιο δίκαιη γεωγραφική κατανομή της χρηματοδότησης για την ψηφιακή ασφάλεια των παιδιών που βρίσκονται σε μετακίνηση.</w:t>
      </w:r>
    </w:p>
    <w:p w14:paraId="2184E7EB" w14:textId="77777777" w:rsidR="00C43CF9" w:rsidRPr="00195321" w:rsidRDefault="00C43CF9" w:rsidP="00C43CF9">
      <w:pPr>
        <w:pStyle w:val="ListParagraph"/>
        <w:numPr>
          <w:ilvl w:val="0"/>
          <w:numId w:val="9"/>
        </w:numPr>
        <w:spacing w:after="0" w:line="240" w:lineRule="auto"/>
        <w:rPr>
          <w:rFonts w:ascii="Calibri" w:hAnsi="Calibri" w:cs="Calibri"/>
          <w:lang w:val="el-GR"/>
        </w:rPr>
      </w:pPr>
      <w:r w:rsidRPr="00195321">
        <w:rPr>
          <w:rFonts w:ascii="Calibri" w:hAnsi="Calibri" w:cs="Calibri"/>
          <w:lang w:val="el-GR"/>
        </w:rPr>
        <w:t>Χρηματοδότηση πρωτοβουλιών ψηφιακής εκπαίδευσης που καταπολεμούν τους μύθους και τις παρανοήσεις σχετικά με τη σεξουαλική εκμετάλλευση και κακοποίηση παιδιών που διευκολύνεται από την τεχνολογία.</w:t>
      </w:r>
    </w:p>
    <w:p w14:paraId="02C1F04D" w14:textId="77777777" w:rsidR="00C43CF9" w:rsidRDefault="00C43CF9" w:rsidP="00C43CF9">
      <w:pPr>
        <w:numPr>
          <w:ilvl w:val="0"/>
          <w:numId w:val="2"/>
        </w:numPr>
        <w:spacing w:after="0" w:line="240" w:lineRule="auto"/>
        <w:rPr>
          <w:rFonts w:ascii="Calibri" w:hAnsi="Calibri" w:cs="Calibri"/>
          <w:lang w:val="el-GR"/>
        </w:rPr>
      </w:pPr>
      <w:r w:rsidRPr="00195321">
        <w:rPr>
          <w:rFonts w:ascii="Calibri" w:hAnsi="Calibri" w:cs="Calibri"/>
          <w:lang w:val="el-GR"/>
        </w:rPr>
        <w:t>Παροχή στοχευμένης κατάρτισης σε διαχειριστές περιπτώσεων, κοινωνικούς λειτουργούς, εκπαιδευτικούς και προσωπικό πρώτης γραμμής (συμπεριλαμβανομένων διερμηνέων, πολιτισμικών διαμεσολαβητών και άλλων παραϊατρικών επαγγελματιών) σχετικά με την πρόληψη, τον εντοπισμό, την τεκμηρίωση και την αντιμετώπιση βλαβών που διευκολύνονται από την τεχνολογία.</w:t>
      </w:r>
    </w:p>
    <w:p w14:paraId="051588C0" w14:textId="77777777" w:rsidR="00515AAD" w:rsidRDefault="00515AAD" w:rsidP="00515AAD">
      <w:pPr>
        <w:numPr>
          <w:ilvl w:val="0"/>
          <w:numId w:val="2"/>
        </w:numPr>
        <w:spacing w:after="0" w:line="240" w:lineRule="auto"/>
        <w:rPr>
          <w:rFonts w:ascii="Calibri" w:hAnsi="Calibri" w:cs="Calibri"/>
          <w:lang w:val="el-GR"/>
        </w:rPr>
      </w:pPr>
      <w:r w:rsidRPr="00515AAD">
        <w:rPr>
          <w:rFonts w:ascii="Calibri" w:hAnsi="Calibri" w:cs="Calibri"/>
          <w:lang w:val="el-GR"/>
        </w:rPr>
        <w:t>Στοχευμένη ενημέρωση και ευαισθητοποίηση των χρηματοδοτών, προκειμένου να αναδειχθεί η αξία</w:t>
      </w:r>
      <w:r>
        <w:rPr>
          <w:rFonts w:ascii="Calibri" w:hAnsi="Calibri" w:cs="Calibri"/>
          <w:lang w:val="el-GR"/>
        </w:rPr>
        <w:t xml:space="preserve"> </w:t>
      </w:r>
      <w:r w:rsidRPr="00515AAD">
        <w:rPr>
          <w:rFonts w:ascii="Calibri" w:hAnsi="Calibri" w:cs="Calibri"/>
          <w:lang w:val="el-GR"/>
        </w:rPr>
        <w:t xml:space="preserve">που έχει η ένταξη της ψηφιακής ασφάλειας στα ήδη υπάρχοντα προγράμματα για την πρόληψη και την προστασία των παιδιών. Παράλληλα, διεκδίκηση μιας πιο δίκαιης γεωγραφικής κατανομής των κονδυλίων που προορίζονται για την ψηφιακή ασφάλεια των παιδιών σε μετακίνηση.  </w:t>
      </w:r>
    </w:p>
    <w:p w14:paraId="7D71D3F8" w14:textId="77777777" w:rsidR="00515AAD" w:rsidRDefault="00515AAD" w:rsidP="00515AAD">
      <w:pPr>
        <w:numPr>
          <w:ilvl w:val="0"/>
          <w:numId w:val="2"/>
        </w:numPr>
        <w:spacing w:after="0" w:line="240" w:lineRule="auto"/>
        <w:rPr>
          <w:rFonts w:ascii="Calibri" w:hAnsi="Calibri" w:cs="Calibri"/>
          <w:lang w:val="el-GR"/>
        </w:rPr>
      </w:pPr>
      <w:r w:rsidRPr="00515AAD">
        <w:rPr>
          <w:rFonts w:ascii="Calibri" w:hAnsi="Calibri" w:cs="Calibri"/>
          <w:lang w:val="el-GR"/>
        </w:rPr>
        <w:t xml:space="preserve">Χρηματοδότηση προγραμμάτων ψηφιακού γραμματισμού, τα οποία θα καταρρίπτουν τους μύθους και τις εσφαλμένες αντιλήψεις γύρω από την τεχνολογικά υποβοηθούμενη σεξουαλική εκμετάλλευση και κακοποίηση ανηλίκων. </w:t>
      </w:r>
    </w:p>
    <w:p w14:paraId="79BFA0C1" w14:textId="63EC742F" w:rsidR="00515AAD" w:rsidRPr="00195321" w:rsidRDefault="00515AAD" w:rsidP="00515AAD">
      <w:pPr>
        <w:numPr>
          <w:ilvl w:val="0"/>
          <w:numId w:val="2"/>
        </w:numPr>
        <w:spacing w:after="0" w:line="240" w:lineRule="auto"/>
        <w:rPr>
          <w:rFonts w:ascii="Calibri" w:hAnsi="Calibri" w:cs="Calibri"/>
          <w:lang w:val="el-GR"/>
        </w:rPr>
      </w:pPr>
      <w:r w:rsidRPr="00515AAD">
        <w:rPr>
          <w:rFonts w:ascii="Calibri" w:hAnsi="Calibri" w:cs="Calibri"/>
          <w:lang w:val="el-GR"/>
        </w:rPr>
        <w:t>Παροχή στοχευμένης εκπαίδευσης σε υπεύθυνους διαχείρισης περιστατικών (case managers), κοινωνικούς λειτουργούς, εκπαιδευτικούς και προσωπικό πρώτης γραμμής (συμπεριλαμβανομένων των διερμηνέων, των πολιτισμικών διαμεσολαβητών και του λοιπού υποστηρικτικού προσωπικού). Η κατάρτιση θα πρέπει να εστιάζει στην πρόληψη, την αναγνώριση, την καταγραφή και την αντιμετώπιση περιστατικών ψηφιακής κακοποίησης</w:t>
      </w:r>
    </w:p>
    <w:p w14:paraId="7D13A20A" w14:textId="7B6BC49D" w:rsidR="002B4A4F" w:rsidRPr="002B4A4F" w:rsidRDefault="002B4A4F" w:rsidP="002B4A4F">
      <w:pPr>
        <w:pStyle w:val="Heading4"/>
        <w:spacing w:before="0" w:after="0" w:line="240" w:lineRule="auto"/>
        <w:rPr>
          <w:rFonts w:cs="Calibri"/>
          <w:b/>
          <w:lang w:val="el-GR"/>
        </w:rPr>
      </w:pPr>
      <w:r w:rsidRPr="002B4A4F">
        <w:rPr>
          <w:rFonts w:cs="Calibri"/>
          <w:b/>
          <w:lang w:val="el-GR"/>
        </w:rPr>
        <w:t>Δίκτυο συνεχούς υποστήριξης</w:t>
      </w:r>
    </w:p>
    <w:p w14:paraId="32C91C3E" w14:textId="77777777" w:rsidR="002B4A4F" w:rsidRDefault="002B4A4F" w:rsidP="002B4A4F">
      <w:pPr>
        <w:numPr>
          <w:ilvl w:val="0"/>
          <w:numId w:val="3"/>
        </w:numPr>
        <w:spacing w:after="0" w:line="240" w:lineRule="auto"/>
        <w:rPr>
          <w:rFonts w:ascii="Calibri" w:hAnsi="Calibri" w:cs="Calibri"/>
          <w:lang w:val="el-GR"/>
        </w:rPr>
      </w:pPr>
      <w:r w:rsidRPr="002B4A4F">
        <w:rPr>
          <w:rFonts w:ascii="Calibri" w:hAnsi="Calibri" w:cs="Calibri"/>
          <w:lang w:val="el-GR"/>
        </w:rPr>
        <w:t xml:space="preserve">Ενσωμάτωση ερωτημάτων σχετικά με τη χρήση της τεχνολογίας και τις διαδικτυακές εμπειρίες στις τακτικές διαδικασίες αξιολόγησης και διαχείρισης περιστατικών. Η διαδικασία αυτή πρέπει να γίνεται με προσεγγίσεις που σέβονται το τραύμα  και είναι προσαρμοσμένες στις ανάγκες των παιδιών. </w:t>
      </w:r>
    </w:p>
    <w:p w14:paraId="447A2AD1" w14:textId="77777777" w:rsidR="002B4A4F" w:rsidRDefault="002B4A4F" w:rsidP="002B4A4F">
      <w:pPr>
        <w:numPr>
          <w:ilvl w:val="0"/>
          <w:numId w:val="3"/>
        </w:numPr>
        <w:spacing w:after="0" w:line="240" w:lineRule="auto"/>
        <w:rPr>
          <w:rFonts w:ascii="Calibri" w:hAnsi="Calibri" w:cs="Calibri"/>
          <w:lang w:val="el-GR"/>
        </w:rPr>
      </w:pPr>
      <w:r w:rsidRPr="002B4A4F">
        <w:rPr>
          <w:rFonts w:ascii="Calibri" w:hAnsi="Calibri" w:cs="Calibri"/>
          <w:lang w:val="el-GR"/>
        </w:rPr>
        <w:t xml:space="preserve">Ένταξη της ψηφιακής διάστασης της σεξουαλικής εκμετάλλευσης και κακοποίησης ανηλίκων στα ήδη υπάρχοντα συστήματα καταγραφής (όπως είναι τα συστήματα παιδικής προστασίας και παρακολούθησης της έμφυλης βίας). </w:t>
      </w:r>
    </w:p>
    <w:p w14:paraId="69BE4D92" w14:textId="77777777" w:rsidR="002B4A4F" w:rsidRDefault="002B4A4F" w:rsidP="002B4A4F">
      <w:pPr>
        <w:numPr>
          <w:ilvl w:val="0"/>
          <w:numId w:val="3"/>
        </w:numPr>
        <w:spacing w:after="0" w:line="240" w:lineRule="auto"/>
        <w:rPr>
          <w:rFonts w:ascii="Calibri" w:hAnsi="Calibri" w:cs="Calibri"/>
          <w:lang w:val="el-GR"/>
        </w:rPr>
      </w:pPr>
      <w:r w:rsidRPr="002B4A4F">
        <w:rPr>
          <w:rFonts w:ascii="Calibri" w:hAnsi="Calibri" w:cs="Calibri"/>
          <w:lang w:val="el-GR"/>
        </w:rPr>
        <w:t xml:space="preserve">Διασφάλιση ότι οι υπηρεσίες υποστήριξης προς τα παιδιά σε μετακίνηση παρέχονται ισότιμα, δίχως στερεότυπα και προκαταλήψεις.  </w:t>
      </w:r>
    </w:p>
    <w:p w14:paraId="1BA4F71F" w14:textId="2298B381" w:rsidR="002B4A4F" w:rsidRDefault="002B4A4F" w:rsidP="002B4A4F">
      <w:pPr>
        <w:numPr>
          <w:ilvl w:val="0"/>
          <w:numId w:val="3"/>
        </w:numPr>
        <w:spacing w:after="0" w:line="240" w:lineRule="auto"/>
        <w:rPr>
          <w:rFonts w:ascii="Calibri" w:hAnsi="Calibri" w:cs="Calibri"/>
          <w:lang w:val="el-GR"/>
        </w:rPr>
      </w:pPr>
      <w:r w:rsidRPr="002B4A4F">
        <w:rPr>
          <w:rFonts w:ascii="Calibri" w:hAnsi="Calibri" w:cs="Calibri"/>
          <w:lang w:val="el-GR"/>
        </w:rPr>
        <w:t xml:space="preserve">Σαφή πρωτόκολλα παραπομπής για υποθέσεις που αφορούν την τεχνολογικά υποβοηθούμενη σεξουαλική εκμετάλλευση και κακοποίηση. Οι διαδρομές αυτές πρέπει να περιλαμβάνουν ψυχοκοινωνική στήριξη, νομική καθοδήγηση, καθώς και διαδικασίες αναφοράς στις ίδιες τις πλατφόρμες. </w:t>
      </w:r>
    </w:p>
    <w:p w14:paraId="5FC97FDB" w14:textId="77777777" w:rsidR="002B4A4F" w:rsidRDefault="002B4A4F" w:rsidP="002B4A4F">
      <w:pPr>
        <w:numPr>
          <w:ilvl w:val="0"/>
          <w:numId w:val="3"/>
        </w:numPr>
        <w:spacing w:after="0" w:line="240" w:lineRule="auto"/>
        <w:rPr>
          <w:rFonts w:ascii="Calibri" w:hAnsi="Calibri" w:cs="Calibri"/>
          <w:lang w:val="el-GR"/>
        </w:rPr>
      </w:pPr>
      <w:r w:rsidRPr="002B4A4F">
        <w:rPr>
          <w:rFonts w:ascii="Calibri" w:hAnsi="Calibri" w:cs="Calibri"/>
          <w:lang w:val="el-GR"/>
        </w:rPr>
        <w:t>Εξασφάλιση της συνέχειας στη φροντίδα και την παρακολούθηση των υποθέσεων, αναγνωρίζοντας ότι η συνεχής μετακίνηση των παιδιών συχνά ανατρέπει τα παραδοσιακά μοντέλα διαχείρισης περιστατικών.</w:t>
      </w:r>
    </w:p>
    <w:p w14:paraId="26ED7CE3" w14:textId="1DF3984C" w:rsidR="002B4A4F" w:rsidRPr="00195321" w:rsidRDefault="002B4A4F" w:rsidP="002B4A4F">
      <w:pPr>
        <w:numPr>
          <w:ilvl w:val="0"/>
          <w:numId w:val="3"/>
        </w:numPr>
        <w:spacing w:after="0" w:line="240" w:lineRule="auto"/>
        <w:rPr>
          <w:rFonts w:ascii="Calibri" w:hAnsi="Calibri" w:cs="Calibri"/>
          <w:lang w:val="el-GR"/>
        </w:rPr>
      </w:pPr>
      <w:r w:rsidRPr="002B4A4F">
        <w:rPr>
          <w:rFonts w:ascii="Calibri" w:hAnsi="Calibri" w:cs="Calibri"/>
          <w:lang w:val="el-GR"/>
        </w:rPr>
        <w:t>Διαμόρφωση ασφαλών χώρων όπου οι διαδικτυακοί κίνδυνοι θα μπορούν να συζητούνται ανοιχτά, αναγνωρίζοντας την ανάγκη των παιδιών για ένα ψηφιακά ασφαλές περιβάλλον.</w:t>
      </w:r>
    </w:p>
    <w:p w14:paraId="408D74CF" w14:textId="77777777" w:rsidR="00C43CF9" w:rsidRPr="00A755B7" w:rsidRDefault="00C43CF9" w:rsidP="00C43CF9">
      <w:pPr>
        <w:pStyle w:val="Heading4"/>
        <w:spacing w:before="0" w:after="0" w:line="240" w:lineRule="auto"/>
        <w:rPr>
          <w:rFonts w:cs="Calibri"/>
          <w:b/>
          <w:lang w:val="el-GR"/>
        </w:rPr>
      </w:pPr>
      <w:r w:rsidRPr="00A755B7">
        <w:rPr>
          <w:rFonts w:cs="Calibri"/>
          <w:b/>
          <w:lang w:val="el-GR"/>
        </w:rPr>
        <w:t>Πολιτικές και νομικά πλαίσια</w:t>
      </w:r>
    </w:p>
    <w:p w14:paraId="32BDDEC9" w14:textId="4A8A16CC" w:rsidR="00853BAF" w:rsidRPr="00195321" w:rsidRDefault="00853BAF" w:rsidP="00853BAF">
      <w:pPr>
        <w:pStyle w:val="ListParagraph"/>
        <w:ind w:left="1440"/>
        <w:rPr>
          <w:rFonts w:ascii="Calibri" w:hAnsi="Calibri" w:cs="Calibri"/>
          <w:lang w:val="el-GR"/>
        </w:rPr>
      </w:pPr>
      <w:r w:rsidRPr="00195321">
        <w:rPr>
          <w:rFonts w:ascii="Calibri" w:eastAsia="Calibri" w:hAnsi="Calibri" w:cs="Calibri"/>
          <w:i/>
          <w:iCs/>
          <w:lang w:val="el-GR"/>
        </w:rPr>
        <w:t xml:space="preserve">«Όλες οι μεγάλες χώρες θα </w:t>
      </w:r>
      <w:r w:rsidR="002B4A4F">
        <w:rPr>
          <w:rFonts w:ascii="Calibri" w:eastAsia="Calibri" w:hAnsi="Calibri" w:cs="Calibri"/>
          <w:i/>
          <w:iCs/>
          <w:lang w:val="el-GR"/>
        </w:rPr>
        <w:t xml:space="preserve">πρέπει να φτίαξου μεγάλους </w:t>
      </w:r>
      <w:r w:rsidRPr="00195321">
        <w:rPr>
          <w:rFonts w:ascii="Calibri" w:eastAsia="Calibri" w:hAnsi="Calibri" w:cs="Calibri"/>
          <w:i/>
          <w:iCs/>
          <w:lang w:val="el-GR"/>
        </w:rPr>
        <w:t xml:space="preserve">νόμους για την ασφάλεια στο διαδίκτυο» </w:t>
      </w:r>
      <w:r w:rsidRPr="00195321">
        <w:rPr>
          <w:rFonts w:ascii="Calibri" w:eastAsia="Calibri" w:hAnsi="Calibri" w:cs="Calibri"/>
          <w:lang w:val="el-GR"/>
        </w:rPr>
        <w:t>- (</w:t>
      </w:r>
      <w:proofErr w:type="spellStart"/>
      <w:r w:rsidRPr="00333773">
        <w:rPr>
          <w:rFonts w:ascii="Calibri" w:eastAsia="Calibri" w:hAnsi="Calibri" w:cs="Calibri"/>
        </w:rPr>
        <w:t>Samwi</w:t>
      </w:r>
      <w:proofErr w:type="spellEnd"/>
      <w:r w:rsidRPr="00195321">
        <w:rPr>
          <w:rFonts w:ascii="Calibri" w:eastAsia="Calibri" w:hAnsi="Calibri" w:cs="Calibri"/>
          <w:lang w:val="el-GR"/>
        </w:rPr>
        <w:t xml:space="preserve">, 16 ετών, αγόρι, Αίγυπτος) </w:t>
      </w:r>
    </w:p>
    <w:p w14:paraId="5622DE1F" w14:textId="77777777" w:rsidR="002B4A4F" w:rsidRDefault="002B4A4F" w:rsidP="002B4A4F">
      <w:pPr>
        <w:pStyle w:val="ListParagraph"/>
        <w:numPr>
          <w:ilvl w:val="0"/>
          <w:numId w:val="8"/>
        </w:numPr>
        <w:spacing w:after="0" w:line="240" w:lineRule="auto"/>
        <w:rPr>
          <w:rFonts w:ascii="Calibri" w:hAnsi="Calibri" w:cs="Calibri"/>
          <w:lang w:val="el-GR"/>
        </w:rPr>
      </w:pPr>
      <w:r>
        <w:rPr>
          <w:rFonts w:ascii="Calibri" w:hAnsi="Calibri" w:cs="Calibri"/>
          <w:lang w:val="el-GR"/>
        </w:rPr>
        <w:lastRenderedPageBreak/>
        <w:t>Ε</w:t>
      </w:r>
      <w:r w:rsidRPr="002B4A4F">
        <w:rPr>
          <w:rFonts w:ascii="Calibri" w:hAnsi="Calibri" w:cs="Calibri"/>
          <w:lang w:val="el-GR"/>
        </w:rPr>
        <w:t xml:space="preserve">νσωμάτωση της ψηφιακής ασφάλειας και των τεχνολογικών κινδύνων στα εθνικά και περιφερειακά συστήματα παιδικής προστασίας και ανθρωπιστικής βοήθειας. Στόχος είναι τα μέτρα ασφαλείας των ψηφιακών πλατφορμών να συνδέονται άμεσα με την παροχή πραγματικής προστασίας και υποστήριξης στον φυσικό κόσμο.  </w:t>
      </w:r>
    </w:p>
    <w:p w14:paraId="0A558A94" w14:textId="1121C60B" w:rsidR="002B4A4F" w:rsidRDefault="009A6618" w:rsidP="009A6618">
      <w:pPr>
        <w:pStyle w:val="ListParagraph"/>
        <w:numPr>
          <w:ilvl w:val="0"/>
          <w:numId w:val="8"/>
        </w:numPr>
        <w:spacing w:after="0" w:line="240" w:lineRule="auto"/>
        <w:rPr>
          <w:rFonts w:ascii="Calibri" w:hAnsi="Calibri" w:cs="Calibri"/>
          <w:lang w:val="el-GR"/>
        </w:rPr>
      </w:pPr>
      <w:r w:rsidRPr="009A6618">
        <w:rPr>
          <w:rFonts w:ascii="Calibri" w:hAnsi="Calibri" w:cs="Calibri"/>
          <w:lang w:val="el-GR"/>
        </w:rPr>
        <w:t>Κοινή γραμμή δράσης</w:t>
      </w:r>
      <w:r w:rsidR="002B4A4F" w:rsidRPr="002B4A4F">
        <w:rPr>
          <w:rFonts w:ascii="Calibri" w:hAnsi="Calibri" w:cs="Calibri"/>
          <w:lang w:val="el-GR"/>
        </w:rPr>
        <w:t xml:space="preserve"> των θεσμικών πλαισίων που αφορούν την παιδική προστασία, την έμφυλη βία, τη δικαιοσύνη και τον ψηφιακό κόσμο, προκειμένου να αποφεύγονται οι αποσπασματικές και ασύνδετες παρεμβάσεις.  </w:t>
      </w:r>
    </w:p>
    <w:p w14:paraId="5E5E5141" w14:textId="44F07EE8" w:rsidR="002B4A4F" w:rsidRDefault="002B4A4F" w:rsidP="009A6618">
      <w:pPr>
        <w:pStyle w:val="ListParagraph"/>
        <w:numPr>
          <w:ilvl w:val="0"/>
          <w:numId w:val="8"/>
        </w:numPr>
        <w:spacing w:after="0" w:line="240" w:lineRule="auto"/>
        <w:rPr>
          <w:rFonts w:ascii="Calibri" w:hAnsi="Calibri" w:cs="Calibri"/>
          <w:lang w:val="el-GR"/>
        </w:rPr>
      </w:pPr>
      <w:r w:rsidRPr="002B4A4F">
        <w:rPr>
          <w:rFonts w:ascii="Calibri" w:hAnsi="Calibri" w:cs="Calibri"/>
          <w:lang w:val="el-GR"/>
        </w:rPr>
        <w:t>Θέσπιση ξεκάθαρων</w:t>
      </w:r>
      <w:r w:rsidR="009A6618">
        <w:rPr>
          <w:rFonts w:ascii="Calibri" w:hAnsi="Calibri" w:cs="Calibri"/>
          <w:lang w:val="el-GR"/>
        </w:rPr>
        <w:t xml:space="preserve"> </w:t>
      </w:r>
      <w:r w:rsidR="009A6618" w:rsidRPr="009A6618">
        <w:rPr>
          <w:rFonts w:ascii="Calibri" w:hAnsi="Calibri" w:cs="Calibri"/>
          <w:lang w:val="el-GR"/>
        </w:rPr>
        <w:t>κανόνων ευθύνης</w:t>
      </w:r>
      <w:r w:rsidRPr="002B4A4F">
        <w:rPr>
          <w:rFonts w:ascii="Calibri" w:hAnsi="Calibri" w:cs="Calibri"/>
          <w:lang w:val="el-GR"/>
        </w:rPr>
        <w:t xml:space="preserve">, ώστε οι πλατφόρμες να είναι υποχρεωμένες να εντοπίζουν, να προλαμβάνουν και να περιορίζουν τους κινδύνους για τα παιδιά, συμπεριλαμβανομένων όσων βιώνουν συνθήκες μετακίνησης.  </w:t>
      </w:r>
    </w:p>
    <w:p w14:paraId="7062A608" w14:textId="4FBEBC5E" w:rsidR="002B4A4F" w:rsidRPr="00195321" w:rsidRDefault="002B4A4F" w:rsidP="002B4A4F">
      <w:pPr>
        <w:pStyle w:val="ListParagraph"/>
        <w:numPr>
          <w:ilvl w:val="0"/>
          <w:numId w:val="8"/>
        </w:numPr>
        <w:spacing w:after="0" w:line="240" w:lineRule="auto"/>
        <w:rPr>
          <w:rFonts w:ascii="Calibri" w:hAnsi="Calibri" w:cs="Calibri"/>
          <w:lang w:val="el-GR"/>
        </w:rPr>
      </w:pPr>
      <w:r w:rsidRPr="002B4A4F">
        <w:rPr>
          <w:rFonts w:ascii="Calibri" w:hAnsi="Calibri" w:cs="Calibri"/>
          <w:lang w:val="el-GR"/>
        </w:rPr>
        <w:t>Διασφάλιση ότι η νομοθεσία καλύπτει τις υπηρεσίες με κρυπτογράφηση από άκρο σε άκρο, τα προσωπικά μηνύματα και τις κλειστές ομάδες, καθώς σε αυτούς ακριβώς τους χώρους καταγράφεται το μεγαλύτερο μέρος της ψηφιακής κακοποίησης που εντόπισε η παρούσα</w:t>
      </w:r>
      <w:r w:rsidR="009A6618">
        <w:rPr>
          <w:rFonts w:ascii="Calibri" w:hAnsi="Calibri" w:cs="Calibri"/>
          <w:lang w:val="el-GR"/>
        </w:rPr>
        <w:t xml:space="preserve"> έρευνα</w:t>
      </w:r>
      <w:r w:rsidRPr="002B4A4F">
        <w:rPr>
          <w:rFonts w:ascii="Calibri" w:hAnsi="Calibri" w:cs="Calibri"/>
          <w:lang w:val="el-GR"/>
        </w:rPr>
        <w:t>.</w:t>
      </w:r>
    </w:p>
    <w:p w14:paraId="75CB1CA3" w14:textId="77777777" w:rsidR="00C43CF9" w:rsidRPr="00A755B7" w:rsidRDefault="00C43CF9" w:rsidP="00C43CF9">
      <w:pPr>
        <w:spacing w:after="0" w:line="240" w:lineRule="auto"/>
        <w:rPr>
          <w:rFonts w:ascii="Calibri" w:hAnsi="Calibri" w:cs="Calibri"/>
          <w:b/>
          <w:bCs/>
          <w:lang w:val="el-GR"/>
        </w:rPr>
      </w:pPr>
      <w:r w:rsidRPr="00A755B7">
        <w:rPr>
          <w:rStyle w:val="Heading4Char"/>
          <w:rFonts w:cs="Calibri"/>
          <w:b/>
          <w:lang w:val="el-GR"/>
        </w:rPr>
        <w:t>Συμμετοχή των παιδιών και της κοινότητας</w:t>
      </w:r>
    </w:p>
    <w:p w14:paraId="6CEE9DB1" w14:textId="7BA012B7" w:rsidR="009A6618" w:rsidRPr="009A6618" w:rsidRDefault="009A6618" w:rsidP="009A6618">
      <w:pPr>
        <w:numPr>
          <w:ilvl w:val="0"/>
          <w:numId w:val="4"/>
        </w:numPr>
        <w:spacing w:after="0" w:line="240" w:lineRule="auto"/>
        <w:rPr>
          <w:rFonts w:ascii="Calibri" w:hAnsi="Calibri" w:cs="Calibri"/>
          <w:lang w:val="el-GR"/>
        </w:rPr>
      </w:pPr>
      <w:r w:rsidRPr="009A6618">
        <w:rPr>
          <w:rFonts w:ascii="Calibri" w:hAnsi="Calibri" w:cs="Calibri"/>
          <w:lang w:val="el-GR"/>
        </w:rPr>
        <w:t>Ενεργός εμπλοκή των παιδιών —με ασφαλή και δεοντολογικό τρόπο— στον απ</w:t>
      </w:r>
      <w:r w:rsidR="00E44C44">
        <w:rPr>
          <w:rFonts w:ascii="Calibri" w:hAnsi="Calibri" w:cs="Calibri"/>
          <w:lang w:val="el-GR"/>
        </w:rPr>
        <w:t xml:space="preserve">ό κοινού σχεδιασμό </w:t>
      </w:r>
      <w:r w:rsidRPr="009A6618">
        <w:rPr>
          <w:rFonts w:ascii="Calibri" w:hAnsi="Calibri" w:cs="Calibri"/>
          <w:lang w:val="el-GR"/>
        </w:rPr>
        <w:t xml:space="preserve"> λύσεων και προτάσεων για τη δημιουργία ασφαλών ψηφιακών περιβαλλόντων.  </w:t>
      </w:r>
    </w:p>
    <w:p w14:paraId="275ABF60" w14:textId="7B2B678C" w:rsidR="009A6618" w:rsidRPr="009A6618" w:rsidRDefault="009A6618" w:rsidP="009A6618">
      <w:pPr>
        <w:numPr>
          <w:ilvl w:val="0"/>
          <w:numId w:val="4"/>
        </w:numPr>
        <w:spacing w:after="0" w:line="240" w:lineRule="auto"/>
        <w:rPr>
          <w:rFonts w:ascii="Calibri" w:hAnsi="Calibri" w:cs="Calibri"/>
          <w:lang w:val="el-GR"/>
        </w:rPr>
      </w:pPr>
      <w:r w:rsidRPr="009A6618">
        <w:rPr>
          <w:rFonts w:ascii="Calibri" w:hAnsi="Calibri" w:cs="Calibri"/>
          <w:lang w:val="el-GR"/>
        </w:rPr>
        <w:t>Αναγνώριση και ενίσχυση της εκπαίδευση</w:t>
      </w:r>
      <w:r w:rsidR="00E44C44">
        <w:rPr>
          <w:rFonts w:ascii="Calibri" w:hAnsi="Calibri" w:cs="Calibri"/>
          <w:lang w:val="el-GR"/>
        </w:rPr>
        <w:t>ς/υποστήριξης από συνομηλίκους</w:t>
      </w:r>
      <w:r w:rsidRPr="009A6618">
        <w:rPr>
          <w:rFonts w:ascii="Calibri" w:hAnsi="Calibri" w:cs="Calibri"/>
          <w:lang w:val="el-GR"/>
        </w:rPr>
        <w:t xml:space="preserve">, καθώς τα ίδια τα παιδιά τους ανέδειξαν ως τη βασική πηγή ενημέρωσής τους γύρω από τους διαδικτυακούς κινδύνους.  </w:t>
      </w:r>
    </w:p>
    <w:p w14:paraId="594171AE" w14:textId="15092ADA" w:rsidR="009A6618" w:rsidRPr="00195321" w:rsidRDefault="00E44C44" w:rsidP="00E44C44">
      <w:pPr>
        <w:numPr>
          <w:ilvl w:val="0"/>
          <w:numId w:val="4"/>
        </w:numPr>
        <w:spacing w:after="0" w:line="240" w:lineRule="auto"/>
        <w:rPr>
          <w:rFonts w:ascii="Calibri" w:hAnsi="Calibri" w:cs="Calibri"/>
          <w:lang w:val="el-GR"/>
        </w:rPr>
      </w:pPr>
      <w:r w:rsidRPr="00E44C44">
        <w:rPr>
          <w:rFonts w:ascii="Calibri" w:hAnsi="Calibri" w:cs="Calibri"/>
          <w:lang w:val="el-GR"/>
        </w:rPr>
        <w:t>Καθιέρωση της ψηφιακής ασφάλειας ως βασικού θέματος</w:t>
      </w:r>
      <w:r>
        <w:rPr>
          <w:rFonts w:ascii="Calibri" w:hAnsi="Calibri" w:cs="Calibri"/>
          <w:lang w:val="el-GR"/>
        </w:rPr>
        <w:t xml:space="preserve"> </w:t>
      </w:r>
      <w:r w:rsidR="009A6618" w:rsidRPr="009A6618">
        <w:rPr>
          <w:rFonts w:ascii="Calibri" w:hAnsi="Calibri" w:cs="Calibri"/>
          <w:lang w:val="el-GR"/>
        </w:rPr>
        <w:t>σε όλες τις ομαδικές δραστηριότητες, τις δράσεις μέσα στην κοινότητα και τη συνεργασία με τις οικογένειες.</w:t>
      </w:r>
    </w:p>
    <w:p w14:paraId="55F6AFA4" w14:textId="77777777" w:rsidR="00C43CF9" w:rsidRPr="00A755B7" w:rsidRDefault="00C43CF9" w:rsidP="00C43CF9">
      <w:pPr>
        <w:pStyle w:val="Heading4"/>
        <w:spacing w:before="0" w:after="0" w:line="240" w:lineRule="auto"/>
        <w:rPr>
          <w:rFonts w:cs="Calibri"/>
          <w:b/>
          <w:lang w:val="el-GR"/>
        </w:rPr>
      </w:pPr>
      <w:r w:rsidRPr="00A755B7">
        <w:rPr>
          <w:rFonts w:cs="Calibri"/>
          <w:b/>
          <w:lang w:val="el-GR"/>
        </w:rPr>
        <w:t>Συστάσεις για τις εταιρείες τεχνολογίας</w:t>
      </w:r>
    </w:p>
    <w:p w14:paraId="4EB90321" w14:textId="77777777" w:rsidR="00B34FD2" w:rsidRPr="00195321" w:rsidRDefault="00B34FD2" w:rsidP="00B34FD2">
      <w:pPr>
        <w:jc w:val="right"/>
        <w:rPr>
          <w:rFonts w:ascii="Calibri" w:hAnsi="Calibri" w:cs="Calibri"/>
          <w:lang w:val="el-GR"/>
        </w:rPr>
      </w:pPr>
      <w:r w:rsidRPr="00195321">
        <w:rPr>
          <w:rFonts w:ascii="Calibri" w:hAnsi="Calibri" w:cs="Calibri"/>
          <w:i/>
          <w:iCs/>
          <w:lang w:val="el-GR"/>
        </w:rPr>
        <w:t xml:space="preserve">«Αυτοί που διαχειρίζονται το Διαδίκτυο πρέπει να διορθώσουν τα πράγματα» </w:t>
      </w:r>
      <w:r w:rsidRPr="00195321">
        <w:rPr>
          <w:rFonts w:ascii="Calibri" w:hAnsi="Calibri" w:cs="Calibri"/>
          <w:lang w:val="el-GR"/>
        </w:rPr>
        <w:t>– (</w:t>
      </w:r>
      <w:proofErr w:type="spellStart"/>
      <w:r w:rsidRPr="00F21C98">
        <w:rPr>
          <w:rFonts w:ascii="Calibri" w:hAnsi="Calibri" w:cs="Calibri"/>
        </w:rPr>
        <w:t>Kitrinos</w:t>
      </w:r>
      <w:proofErr w:type="spellEnd"/>
      <w:r w:rsidRPr="00195321">
        <w:rPr>
          <w:rFonts w:ascii="Calibri" w:hAnsi="Calibri" w:cs="Calibri"/>
          <w:lang w:val="el-GR"/>
        </w:rPr>
        <w:t>, 17 ετών, αγόρι, Αίγυπτος)</w:t>
      </w:r>
    </w:p>
    <w:p w14:paraId="6CB20C5E" w14:textId="77777777"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 xml:space="preserve">Θεμελίωση των πολιτικών ασφαλείας των πλατφορμών σε πρακτικές που προασπίζονται τα δικαιώματα του παιδιού και σέβονται την ιδιωτικότητά του. </w:t>
      </w:r>
    </w:p>
    <w:p w14:paraId="39723953" w14:textId="0FEB1662"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Ενσωμάτωση της ασφάλειας στον αρχικό σχεδιασμό των πλατφορμών</w:t>
      </w:r>
      <w:bookmarkStart w:id="3" w:name="_GoBack"/>
      <w:bookmarkEnd w:id="3"/>
      <w:r w:rsidRPr="00246B87">
        <w:rPr>
          <w:rFonts w:ascii="Calibri" w:hAnsi="Calibri" w:cs="Calibri"/>
          <w:lang w:val="el-GR"/>
        </w:rPr>
        <w:t xml:space="preserve">, με γνώμονα τα δικαιώματα του παιδιού. Το μοντέλο αυτό πρέπει να εφαρμόζεται τόσο στους δημόσιους όσο και στους ιδιωτικούς ψηφιακούς χώρους (όπως τα προσωπικά μηνύματα και οι κλειστές ομάδες), όπου σημειώνονται τα περισσότερα περιστατικά κακοποίησης.  </w:t>
      </w:r>
    </w:p>
    <w:p w14:paraId="2AAE5FEE" w14:textId="77777777"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Τακτική αξιολόγηση των συστημάτων ασφαλείας και εντοπισμού κινδύνων, ώστε να διασφαλίζεται ότι ανταποκρίνονται στον τρόπο με τον οποίο τα παιδιά χρησιμοποιούν πραγματικά τις πλατφόρμες —ιδιαίτερα όσα βρίσκονται σε συνθήκες προσφυγιάς και συνεχούς μετακίνησης.</w:t>
      </w:r>
    </w:p>
    <w:p w14:paraId="5F018218" w14:textId="77777777"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 xml:space="preserve">Διασύνδεση των μηχανισμών αναφοράς (reporting) των πλατφορμών με σαφή πρωτόκολλα παραπομπής, προκειμένου τα παιδιά να λαμβάνουν άμεση βοήθεια και υποστήριξη.  </w:t>
      </w:r>
    </w:p>
    <w:p w14:paraId="142AFBE2" w14:textId="77777777"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 xml:space="preserve">Ενίσχυση της συνεργασίας με υπηρεσίες παιδικής προστασίας και ψυχικής υγείας. Στόχος είναι τα παιδιά που καταγγέλλουν διαδικτυακή κακοποίηση να έχουν πρόσβαση στην κατάλληλη φροντίδα και εκτός του ψηφιακού περιβάλλοντος της πλατφόρμας.  </w:t>
      </w:r>
    </w:p>
    <w:p w14:paraId="3BCCB1FD" w14:textId="77777777"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 xml:space="preserve">Προώθηση στενότερου συντονισμού μεταξύ των πλατφορμών, των κρατικών αρχών και των παρόχων υπηρεσιών. Αυτό περιλαμβάνει τη δημιουργία νομοθετικών πλαισίων με επίκεντρο το παιδί, τον καθορισμό πιο αυστηρών απαιτήσεων για την προληπτική μείωση των κινδύνων και την ανάληψη ευθύνης σε κάθε επίπεδο της τεχνολογίας.  </w:t>
      </w:r>
    </w:p>
    <w:p w14:paraId="25E23395" w14:textId="77777777"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lastRenderedPageBreak/>
        <w:t xml:space="preserve">Παροχή ξεκάθαρων και φιλικών προς τα παιδιά εξηγήσεων σχετικά με το πώς λειτουργούν οι αλγόριθμοι, ποιος μπορεί να δει το προφίλ τους και πώς γίνεται η ανταλλαγή των δεδομένων τους.  </w:t>
      </w:r>
    </w:p>
    <w:p w14:paraId="75A71C4A" w14:textId="77777777" w:rsidR="00246B87"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 xml:space="preserve">Δημιουργία εύκολα προσβάσιμου ενημερωτικού υλικού για την ψηφιακή ασφάλεια, μεταφρασμένου στις γλώσσες που μιλούν συνήθως τα παιδιά σε μετακίνηση.  Υποστήριξη εκπαιδευτικών εκστρατειών μέσα στα ίδια τα social media, οι οποίες θα καταρρίπτουν τους μύθους και τις λανθασμένες αντιλήψεις γύρω από τους διαδικτυακούς κινδύνους.  </w:t>
      </w:r>
    </w:p>
    <w:p w14:paraId="5CB4A5D4" w14:textId="3AD869A2" w:rsidR="00246B87" w:rsidRPr="00195321" w:rsidRDefault="00246B87" w:rsidP="00246B87">
      <w:pPr>
        <w:numPr>
          <w:ilvl w:val="0"/>
          <w:numId w:val="7"/>
        </w:numPr>
        <w:spacing w:after="0" w:line="240" w:lineRule="auto"/>
        <w:rPr>
          <w:rFonts w:ascii="Calibri" w:hAnsi="Calibri" w:cs="Calibri"/>
          <w:lang w:val="el-GR"/>
        </w:rPr>
      </w:pPr>
      <w:r w:rsidRPr="00246B87">
        <w:rPr>
          <w:rFonts w:ascii="Calibri" w:hAnsi="Calibri" w:cs="Calibri"/>
          <w:lang w:val="el-GR"/>
        </w:rPr>
        <w:t>Από κοινού σχεδιασμός —σε συνεργασία με οργανώσεις παιδικής προστασίας— απλών εργαλείων αναφοράς που λαμβάνουν υπόψη το ψυχικό τραύμα του χρήστη. Παράλληλα, καθιέρωση ασφαλών διαδικασιών παραπομπής που θα συνδέουν την αντίδραση της πλατφόρμας με τις υπηρεσίες υποστήριξης στον</w:t>
      </w:r>
      <w:r>
        <w:rPr>
          <w:rFonts w:ascii="Calibri" w:hAnsi="Calibri" w:cs="Calibri"/>
          <w:lang w:val="el-GR"/>
        </w:rPr>
        <w:t xml:space="preserve"> φυσικό</w:t>
      </w:r>
      <w:r w:rsidRPr="00246B87">
        <w:rPr>
          <w:rFonts w:ascii="Calibri" w:hAnsi="Calibri" w:cs="Calibri"/>
          <w:lang w:val="el-GR"/>
        </w:rPr>
        <w:t xml:space="preserve"> κόσμο.</w:t>
      </w:r>
    </w:p>
    <w:p w14:paraId="5158C6B6" w14:textId="77777777" w:rsidR="006945DE" w:rsidRPr="00195321" w:rsidRDefault="006945DE">
      <w:pPr>
        <w:rPr>
          <w:lang w:val="el-GR"/>
        </w:rPr>
      </w:pPr>
    </w:p>
    <w:sectPr w:rsidR="006945DE" w:rsidRPr="001953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F280B" w14:textId="77777777" w:rsidR="009C4BF2" w:rsidRDefault="009C4BF2" w:rsidP="00FD235C">
      <w:pPr>
        <w:spacing w:after="0" w:line="240" w:lineRule="auto"/>
      </w:pPr>
      <w:r>
        <w:separator/>
      </w:r>
    </w:p>
  </w:endnote>
  <w:endnote w:type="continuationSeparator" w:id="0">
    <w:p w14:paraId="431D306A" w14:textId="77777777" w:rsidR="009C4BF2" w:rsidRDefault="009C4BF2" w:rsidP="00FD2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DB2AF" w14:textId="77777777" w:rsidR="008C2981" w:rsidRDefault="008C29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314336"/>
      <w:docPartObj>
        <w:docPartGallery w:val="Page Numbers (Bottom of Page)"/>
        <w:docPartUnique/>
      </w:docPartObj>
    </w:sdtPr>
    <w:sdtEndPr/>
    <w:sdtContent>
      <w:p w14:paraId="19B01E6F" w14:textId="48748159" w:rsidR="008C2981" w:rsidRDefault="008C2981">
        <w:pPr>
          <w:pStyle w:val="Footer"/>
          <w:jc w:val="right"/>
        </w:pPr>
        <w:r>
          <w:fldChar w:fldCharType="begin"/>
        </w:r>
        <w:r>
          <w:instrText>PAGE   \* MERGEFORMAT</w:instrText>
        </w:r>
        <w:r>
          <w:fldChar w:fldCharType="separate"/>
        </w:r>
        <w:r w:rsidR="00246B87" w:rsidRPr="00246B87">
          <w:rPr>
            <w:noProof/>
            <w:lang w:val="es-MX"/>
          </w:rPr>
          <w:t>10</w:t>
        </w:r>
        <w:r>
          <w:fldChar w:fldCharType="end"/>
        </w:r>
      </w:p>
    </w:sdtContent>
  </w:sdt>
  <w:p w14:paraId="6427CF44" w14:textId="77777777" w:rsidR="008C2981" w:rsidRDefault="008C29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BEFEC" w14:textId="77777777" w:rsidR="008C2981" w:rsidRDefault="008C29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140CC" w14:textId="77777777" w:rsidR="009C4BF2" w:rsidRDefault="009C4BF2" w:rsidP="00FD235C">
      <w:pPr>
        <w:spacing w:after="0" w:line="240" w:lineRule="auto"/>
      </w:pPr>
      <w:r>
        <w:separator/>
      </w:r>
    </w:p>
  </w:footnote>
  <w:footnote w:type="continuationSeparator" w:id="0">
    <w:p w14:paraId="4E0CDF9B" w14:textId="77777777" w:rsidR="009C4BF2" w:rsidRDefault="009C4BF2" w:rsidP="00FD23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45EDE" w14:textId="77777777" w:rsidR="008C2981" w:rsidRDefault="008C2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78464" w14:textId="77777777" w:rsidR="008C2981" w:rsidRDefault="008C29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8F6A7" w14:textId="77777777" w:rsidR="008C2981" w:rsidRDefault="008C29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283"/>
    <w:multiLevelType w:val="multilevel"/>
    <w:tmpl w:val="294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63C9C"/>
    <w:multiLevelType w:val="multilevel"/>
    <w:tmpl w:val="D1C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94724"/>
    <w:multiLevelType w:val="multilevel"/>
    <w:tmpl w:val="F0D2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952E3"/>
    <w:multiLevelType w:val="multilevel"/>
    <w:tmpl w:val="1F5A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AB79B0"/>
    <w:multiLevelType w:val="multilevel"/>
    <w:tmpl w:val="294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16445B"/>
    <w:multiLevelType w:val="multilevel"/>
    <w:tmpl w:val="29447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C951BD"/>
    <w:multiLevelType w:val="multilevel"/>
    <w:tmpl w:val="0CF6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683F8D"/>
    <w:multiLevelType w:val="hybridMultilevel"/>
    <w:tmpl w:val="2D28D06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5514382C"/>
    <w:multiLevelType w:val="multilevel"/>
    <w:tmpl w:val="81CAA1DC"/>
    <w:lvl w:ilvl="0">
      <w:start w:val="1"/>
      <w:numFmt w:val="bullet"/>
      <w:lvlText w:val=""/>
      <w:lvlJc w:val="left"/>
      <w:pPr>
        <w:ind w:left="720" w:hanging="360"/>
      </w:pPr>
      <w:rPr>
        <w:rFonts w:ascii="Symbol" w:hAnsi="Symbol" w:hint="default"/>
      </w:rPr>
    </w:lvl>
    <w:lvl w:ilvl="1">
      <w:start w:val="4"/>
      <w:numFmt w:val="bullet"/>
      <w:lvlText w:val="-"/>
      <w:lvlJc w:val="left"/>
      <w:pPr>
        <w:ind w:left="720" w:hanging="360"/>
      </w:pPr>
      <w:rPr>
        <w:rFonts w:ascii="Calibri" w:eastAsia="Times New Roman"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E2459BA"/>
    <w:multiLevelType w:val="multilevel"/>
    <w:tmpl w:val="041C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C846FC"/>
    <w:multiLevelType w:val="multilevel"/>
    <w:tmpl w:val="294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F05AAA"/>
    <w:multiLevelType w:val="multilevel"/>
    <w:tmpl w:val="9A9E45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7F07FC7"/>
    <w:multiLevelType w:val="multilevel"/>
    <w:tmpl w:val="294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9"/>
  </w:num>
  <w:num w:numId="4">
    <w:abstractNumId w:val="6"/>
  </w:num>
  <w:num w:numId="5">
    <w:abstractNumId w:val="0"/>
  </w:num>
  <w:num w:numId="6">
    <w:abstractNumId w:val="4"/>
  </w:num>
  <w:num w:numId="7">
    <w:abstractNumId w:val="10"/>
  </w:num>
  <w:num w:numId="8">
    <w:abstractNumId w:val="5"/>
  </w:num>
  <w:num w:numId="9">
    <w:abstractNumId w:val="12"/>
  </w:num>
  <w:num w:numId="10">
    <w:abstractNumId w:val="8"/>
  </w:num>
  <w:num w:numId="11">
    <w:abstractNumId w:val="3"/>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CF9"/>
    <w:rsid w:val="000303A5"/>
    <w:rsid w:val="000A5155"/>
    <w:rsid w:val="000B61DC"/>
    <w:rsid w:val="000C35A5"/>
    <w:rsid w:val="000D4AF6"/>
    <w:rsid w:val="001408E6"/>
    <w:rsid w:val="00143321"/>
    <w:rsid w:val="00195321"/>
    <w:rsid w:val="001964F6"/>
    <w:rsid w:val="001E2575"/>
    <w:rsid w:val="00213468"/>
    <w:rsid w:val="00221719"/>
    <w:rsid w:val="00240F03"/>
    <w:rsid w:val="00246B87"/>
    <w:rsid w:val="00252E93"/>
    <w:rsid w:val="002B0B41"/>
    <w:rsid w:val="002B3B4E"/>
    <w:rsid w:val="002B4A4F"/>
    <w:rsid w:val="003219B0"/>
    <w:rsid w:val="00340027"/>
    <w:rsid w:val="0036113D"/>
    <w:rsid w:val="00381E27"/>
    <w:rsid w:val="00385103"/>
    <w:rsid w:val="003B5847"/>
    <w:rsid w:val="003D3FA1"/>
    <w:rsid w:val="003E4D71"/>
    <w:rsid w:val="003F5DF1"/>
    <w:rsid w:val="00444284"/>
    <w:rsid w:val="004455DD"/>
    <w:rsid w:val="00497825"/>
    <w:rsid w:val="004A1249"/>
    <w:rsid w:val="004F589A"/>
    <w:rsid w:val="004F692C"/>
    <w:rsid w:val="00515AAD"/>
    <w:rsid w:val="005D578F"/>
    <w:rsid w:val="005F3DB2"/>
    <w:rsid w:val="006163F0"/>
    <w:rsid w:val="006166EB"/>
    <w:rsid w:val="00632DE6"/>
    <w:rsid w:val="006945DE"/>
    <w:rsid w:val="006B13FE"/>
    <w:rsid w:val="006B453D"/>
    <w:rsid w:val="006E6AF6"/>
    <w:rsid w:val="00724390"/>
    <w:rsid w:val="007375F4"/>
    <w:rsid w:val="00750460"/>
    <w:rsid w:val="00763506"/>
    <w:rsid w:val="0077753E"/>
    <w:rsid w:val="00792023"/>
    <w:rsid w:val="007C3940"/>
    <w:rsid w:val="00801CEC"/>
    <w:rsid w:val="008074FB"/>
    <w:rsid w:val="0081026A"/>
    <w:rsid w:val="008468C1"/>
    <w:rsid w:val="00853BAF"/>
    <w:rsid w:val="008670C9"/>
    <w:rsid w:val="00870309"/>
    <w:rsid w:val="00870C8A"/>
    <w:rsid w:val="00896241"/>
    <w:rsid w:val="008B7393"/>
    <w:rsid w:val="008C2981"/>
    <w:rsid w:val="008E511F"/>
    <w:rsid w:val="00922D23"/>
    <w:rsid w:val="009349C5"/>
    <w:rsid w:val="00952034"/>
    <w:rsid w:val="0096049D"/>
    <w:rsid w:val="00967C2C"/>
    <w:rsid w:val="00975B45"/>
    <w:rsid w:val="009A6618"/>
    <w:rsid w:val="009B72E6"/>
    <w:rsid w:val="009C4BF2"/>
    <w:rsid w:val="009D16A2"/>
    <w:rsid w:val="009D22AE"/>
    <w:rsid w:val="009E7076"/>
    <w:rsid w:val="009F449D"/>
    <w:rsid w:val="00A154B2"/>
    <w:rsid w:val="00A755B7"/>
    <w:rsid w:val="00A81B14"/>
    <w:rsid w:val="00A91103"/>
    <w:rsid w:val="00AC72D6"/>
    <w:rsid w:val="00AF19FB"/>
    <w:rsid w:val="00B34FD2"/>
    <w:rsid w:val="00B43470"/>
    <w:rsid w:val="00B551BF"/>
    <w:rsid w:val="00B8580C"/>
    <w:rsid w:val="00BC4267"/>
    <w:rsid w:val="00BD41D4"/>
    <w:rsid w:val="00BE1E00"/>
    <w:rsid w:val="00BE5275"/>
    <w:rsid w:val="00C1672C"/>
    <w:rsid w:val="00C173FA"/>
    <w:rsid w:val="00C33470"/>
    <w:rsid w:val="00C43CF9"/>
    <w:rsid w:val="00C45EF2"/>
    <w:rsid w:val="00C86426"/>
    <w:rsid w:val="00CA6073"/>
    <w:rsid w:val="00D2568E"/>
    <w:rsid w:val="00D53B5B"/>
    <w:rsid w:val="00D64873"/>
    <w:rsid w:val="00D84DAB"/>
    <w:rsid w:val="00DF21F6"/>
    <w:rsid w:val="00E117A9"/>
    <w:rsid w:val="00E2252A"/>
    <w:rsid w:val="00E23672"/>
    <w:rsid w:val="00E31100"/>
    <w:rsid w:val="00E44C44"/>
    <w:rsid w:val="00E709E9"/>
    <w:rsid w:val="00E80ED8"/>
    <w:rsid w:val="00EB3D27"/>
    <w:rsid w:val="00F31574"/>
    <w:rsid w:val="00F33DB6"/>
    <w:rsid w:val="00F53603"/>
    <w:rsid w:val="00F53FAC"/>
    <w:rsid w:val="00F77FCD"/>
    <w:rsid w:val="00F808D3"/>
    <w:rsid w:val="00FB26BB"/>
    <w:rsid w:val="00FB6A26"/>
    <w:rsid w:val="00FC5B0D"/>
    <w:rsid w:val="00FD235C"/>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F9"/>
    <w:rPr>
      <w:lang w:val="en-GB"/>
    </w:rPr>
  </w:style>
  <w:style w:type="paragraph" w:styleId="Heading1">
    <w:name w:val="heading 1"/>
    <w:basedOn w:val="Normal"/>
    <w:next w:val="Normal"/>
    <w:link w:val="Heading1Char"/>
    <w:uiPriority w:val="9"/>
    <w:qFormat/>
    <w:rsid w:val="00C43C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3CF9"/>
    <w:pPr>
      <w:keepNext/>
      <w:keepLines/>
      <w:spacing w:before="160" w:after="80"/>
      <w:outlineLvl w:val="1"/>
    </w:pPr>
    <w:rPr>
      <w:rFonts w:ascii="Calibri" w:eastAsiaTheme="majorEastAsia" w:hAnsi="Calibri" w:cstheme="majorBidi"/>
      <w:b/>
      <w:color w:val="146B42"/>
      <w:szCs w:val="32"/>
    </w:rPr>
  </w:style>
  <w:style w:type="paragraph" w:styleId="Heading3">
    <w:name w:val="heading 3"/>
    <w:basedOn w:val="Normal"/>
    <w:next w:val="Normal"/>
    <w:link w:val="Heading3Char"/>
    <w:uiPriority w:val="9"/>
    <w:semiHidden/>
    <w:unhideWhenUsed/>
    <w:qFormat/>
    <w:rsid w:val="00C43C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43CF9"/>
    <w:pPr>
      <w:keepNext/>
      <w:keepLines/>
      <w:spacing w:before="80" w:after="40"/>
      <w:outlineLvl w:val="3"/>
    </w:pPr>
    <w:rPr>
      <w:rFonts w:ascii="Calibri" w:eastAsiaTheme="majorEastAsia" w:hAnsi="Calibri" w:cstheme="majorBidi"/>
      <w:i/>
      <w:iCs/>
      <w:color w:val="146B42"/>
    </w:rPr>
  </w:style>
  <w:style w:type="paragraph" w:styleId="Heading5">
    <w:name w:val="heading 5"/>
    <w:basedOn w:val="Normal"/>
    <w:next w:val="Normal"/>
    <w:link w:val="Heading5Char"/>
    <w:uiPriority w:val="9"/>
    <w:semiHidden/>
    <w:unhideWhenUsed/>
    <w:qFormat/>
    <w:rsid w:val="00C43C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C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C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C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C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C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3CF9"/>
    <w:rPr>
      <w:rFonts w:ascii="Calibri" w:eastAsiaTheme="majorEastAsia" w:hAnsi="Calibri" w:cstheme="majorBidi"/>
      <w:b/>
      <w:color w:val="146B42"/>
      <w:szCs w:val="32"/>
      <w:lang w:val="en-GB"/>
    </w:rPr>
  </w:style>
  <w:style w:type="character" w:customStyle="1" w:styleId="Heading3Char">
    <w:name w:val="Heading 3 Char"/>
    <w:basedOn w:val="DefaultParagraphFont"/>
    <w:link w:val="Heading3"/>
    <w:uiPriority w:val="9"/>
    <w:semiHidden/>
    <w:rsid w:val="00C43C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43CF9"/>
    <w:rPr>
      <w:rFonts w:ascii="Calibri" w:eastAsiaTheme="majorEastAsia" w:hAnsi="Calibri" w:cstheme="majorBidi"/>
      <w:i/>
      <w:iCs/>
      <w:color w:val="146B42"/>
      <w:lang w:val="en-GB"/>
    </w:rPr>
  </w:style>
  <w:style w:type="character" w:customStyle="1" w:styleId="Heading5Char">
    <w:name w:val="Heading 5 Char"/>
    <w:basedOn w:val="DefaultParagraphFont"/>
    <w:link w:val="Heading5"/>
    <w:uiPriority w:val="9"/>
    <w:semiHidden/>
    <w:rsid w:val="00C43C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C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C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C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CF9"/>
    <w:rPr>
      <w:rFonts w:eastAsiaTheme="majorEastAsia" w:cstheme="majorBidi"/>
      <w:color w:val="272727" w:themeColor="text1" w:themeTint="D8"/>
    </w:rPr>
  </w:style>
  <w:style w:type="paragraph" w:styleId="Title">
    <w:name w:val="Title"/>
    <w:basedOn w:val="Normal"/>
    <w:next w:val="Normal"/>
    <w:link w:val="TitleChar"/>
    <w:uiPriority w:val="10"/>
    <w:qFormat/>
    <w:rsid w:val="00C43C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C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C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CF9"/>
    <w:pPr>
      <w:spacing w:before="160"/>
      <w:jc w:val="center"/>
    </w:pPr>
    <w:rPr>
      <w:i/>
      <w:iCs/>
      <w:color w:val="404040" w:themeColor="text1" w:themeTint="BF"/>
    </w:rPr>
  </w:style>
  <w:style w:type="character" w:customStyle="1" w:styleId="QuoteChar">
    <w:name w:val="Quote Char"/>
    <w:basedOn w:val="DefaultParagraphFont"/>
    <w:link w:val="Quote"/>
    <w:uiPriority w:val="29"/>
    <w:rsid w:val="00C43CF9"/>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C43CF9"/>
    <w:pPr>
      <w:ind w:left="720"/>
      <w:contextualSpacing/>
    </w:pPr>
  </w:style>
  <w:style w:type="character" w:styleId="IntenseEmphasis">
    <w:name w:val="Intense Emphasis"/>
    <w:basedOn w:val="DefaultParagraphFont"/>
    <w:uiPriority w:val="21"/>
    <w:qFormat/>
    <w:rsid w:val="00C43CF9"/>
    <w:rPr>
      <w:i/>
      <w:iCs/>
      <w:color w:val="0F4761" w:themeColor="accent1" w:themeShade="BF"/>
    </w:rPr>
  </w:style>
  <w:style w:type="paragraph" w:styleId="IntenseQuote">
    <w:name w:val="Intense Quote"/>
    <w:basedOn w:val="Normal"/>
    <w:next w:val="Normal"/>
    <w:link w:val="IntenseQuoteChar"/>
    <w:uiPriority w:val="30"/>
    <w:qFormat/>
    <w:rsid w:val="00C43C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CF9"/>
    <w:rPr>
      <w:i/>
      <w:iCs/>
      <w:color w:val="0F4761" w:themeColor="accent1" w:themeShade="BF"/>
    </w:rPr>
  </w:style>
  <w:style w:type="character" w:styleId="IntenseReference">
    <w:name w:val="Intense Reference"/>
    <w:basedOn w:val="DefaultParagraphFont"/>
    <w:uiPriority w:val="32"/>
    <w:qFormat/>
    <w:rsid w:val="00C43CF9"/>
    <w:rPr>
      <w:b/>
      <w:bCs/>
      <w:smallCaps/>
      <w:color w:val="0F4761" w:themeColor="accent1" w:themeShade="BF"/>
      <w:spacing w:val="5"/>
    </w:rPr>
  </w:style>
  <w:style w:type="paragraph" w:styleId="NormalWeb">
    <w:name w:val="Normal (Web)"/>
    <w:basedOn w:val="Normal"/>
    <w:uiPriority w:val="99"/>
    <w:unhideWhenUsed/>
    <w:rsid w:val="00C43CF9"/>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CommentReference">
    <w:name w:val="annotation reference"/>
    <w:basedOn w:val="DefaultParagraphFont"/>
    <w:uiPriority w:val="99"/>
    <w:semiHidden/>
    <w:unhideWhenUsed/>
    <w:rsid w:val="00C43CF9"/>
    <w:rPr>
      <w:sz w:val="16"/>
      <w:szCs w:val="16"/>
    </w:rPr>
  </w:style>
  <w:style w:type="paragraph" w:styleId="CommentText">
    <w:name w:val="annotation text"/>
    <w:basedOn w:val="Normal"/>
    <w:link w:val="CommentTextChar"/>
    <w:uiPriority w:val="99"/>
    <w:unhideWhenUsed/>
    <w:rsid w:val="00C43CF9"/>
    <w:pPr>
      <w:spacing w:line="240" w:lineRule="auto"/>
    </w:pPr>
    <w:rPr>
      <w:sz w:val="20"/>
      <w:szCs w:val="20"/>
    </w:rPr>
  </w:style>
  <w:style w:type="character" w:customStyle="1" w:styleId="CommentTextChar">
    <w:name w:val="Comment Text Char"/>
    <w:basedOn w:val="DefaultParagraphFont"/>
    <w:link w:val="CommentText"/>
    <w:uiPriority w:val="99"/>
    <w:rsid w:val="00C43CF9"/>
    <w:rPr>
      <w:sz w:val="20"/>
      <w:szCs w:val="20"/>
      <w:lang w:val="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rsid w:val="00C43CF9"/>
  </w:style>
  <w:style w:type="character" w:customStyle="1" w:styleId="Mention">
    <w:name w:val="Mention"/>
    <w:basedOn w:val="DefaultParagraphFont"/>
    <w:uiPriority w:val="99"/>
    <w:unhideWhenUsed/>
    <w:rsid w:val="00C43CF9"/>
    <w:rPr>
      <w:color w:val="2B579A"/>
      <w:shd w:val="clear" w:color="auto" w:fill="E1DFDD"/>
    </w:rPr>
  </w:style>
  <w:style w:type="character" w:styleId="Hyperlink">
    <w:name w:val="Hyperlink"/>
    <w:basedOn w:val="DefaultParagraphFont"/>
    <w:uiPriority w:val="99"/>
    <w:unhideWhenUsed/>
    <w:rsid w:val="008468C1"/>
    <w:rPr>
      <w:color w:val="467886" w:themeColor="hyperlink"/>
      <w:u w:val="single"/>
    </w:rPr>
  </w:style>
  <w:style w:type="character" w:styleId="Strong">
    <w:name w:val="Strong"/>
    <w:basedOn w:val="DefaultParagraphFont"/>
    <w:uiPriority w:val="22"/>
    <w:qFormat/>
    <w:rsid w:val="00FD235C"/>
    <w:rPr>
      <w:b/>
      <w:bCs/>
    </w:rPr>
  </w:style>
  <w:style w:type="paragraph" w:styleId="FootnoteText">
    <w:name w:val="footnote text"/>
    <w:basedOn w:val="Normal"/>
    <w:link w:val="FootnoteTextChar"/>
    <w:uiPriority w:val="99"/>
    <w:unhideWhenUsed/>
    <w:qFormat/>
    <w:rsid w:val="00FD235C"/>
    <w:pPr>
      <w:spacing w:after="0" w:line="240" w:lineRule="auto"/>
    </w:pPr>
    <w:rPr>
      <w:sz w:val="20"/>
      <w:szCs w:val="20"/>
    </w:rPr>
  </w:style>
  <w:style w:type="character" w:customStyle="1" w:styleId="FootnoteTextChar">
    <w:name w:val="Footnote Text Char"/>
    <w:basedOn w:val="DefaultParagraphFont"/>
    <w:link w:val="FootnoteText"/>
    <w:uiPriority w:val="99"/>
    <w:rsid w:val="00FD235C"/>
    <w:rPr>
      <w:sz w:val="20"/>
      <w:szCs w:val="20"/>
      <w:lang w:val="en-GB"/>
    </w:rPr>
  </w:style>
  <w:style w:type="character" w:styleId="FootnoteReference">
    <w:name w:val="footnote reference"/>
    <w:basedOn w:val="DefaultParagraphFont"/>
    <w:uiPriority w:val="99"/>
    <w:unhideWhenUsed/>
    <w:rsid w:val="00FD235C"/>
    <w:rPr>
      <w:vertAlign w:val="superscript"/>
    </w:rPr>
  </w:style>
  <w:style w:type="paragraph" w:styleId="Header">
    <w:name w:val="header"/>
    <w:basedOn w:val="Normal"/>
    <w:link w:val="HeaderChar"/>
    <w:uiPriority w:val="99"/>
    <w:unhideWhenUsed/>
    <w:rsid w:val="00BE5275"/>
    <w:pPr>
      <w:tabs>
        <w:tab w:val="center" w:pos="4252"/>
        <w:tab w:val="right" w:pos="8504"/>
      </w:tabs>
      <w:spacing w:after="0" w:line="240" w:lineRule="auto"/>
    </w:pPr>
  </w:style>
  <w:style w:type="character" w:customStyle="1" w:styleId="HeaderChar">
    <w:name w:val="Header Char"/>
    <w:basedOn w:val="DefaultParagraphFont"/>
    <w:link w:val="Header"/>
    <w:uiPriority w:val="99"/>
    <w:rsid w:val="00BE5275"/>
    <w:rPr>
      <w:lang w:val="en-GB"/>
    </w:rPr>
  </w:style>
  <w:style w:type="paragraph" w:styleId="Footer">
    <w:name w:val="footer"/>
    <w:basedOn w:val="Normal"/>
    <w:link w:val="FooterChar"/>
    <w:uiPriority w:val="99"/>
    <w:unhideWhenUsed/>
    <w:rsid w:val="00BE5275"/>
    <w:pPr>
      <w:tabs>
        <w:tab w:val="center" w:pos="4252"/>
        <w:tab w:val="right" w:pos="8504"/>
      </w:tabs>
      <w:spacing w:after="0" w:line="240" w:lineRule="auto"/>
    </w:pPr>
  </w:style>
  <w:style w:type="character" w:customStyle="1" w:styleId="FooterChar">
    <w:name w:val="Footer Char"/>
    <w:basedOn w:val="DefaultParagraphFont"/>
    <w:link w:val="Footer"/>
    <w:uiPriority w:val="99"/>
    <w:rsid w:val="00BE5275"/>
    <w:rPr>
      <w:lang w:val="en-GB"/>
    </w:rPr>
  </w:style>
  <w:style w:type="character" w:styleId="Emphasis">
    <w:name w:val="Emphasis"/>
    <w:basedOn w:val="DefaultParagraphFont"/>
    <w:uiPriority w:val="20"/>
    <w:qFormat/>
    <w:rsid w:val="007C3940"/>
    <w:rPr>
      <w:i/>
      <w:iCs/>
    </w:rPr>
  </w:style>
  <w:style w:type="table" w:styleId="TableGrid">
    <w:name w:val="Table Grid"/>
    <w:basedOn w:val="TableNormal"/>
    <w:uiPriority w:val="59"/>
    <w:rsid w:val="007C39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F53FAC"/>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F77FCD"/>
    <w:rPr>
      <w:b/>
      <w:bCs/>
    </w:rPr>
  </w:style>
  <w:style w:type="character" w:customStyle="1" w:styleId="CommentSubjectChar">
    <w:name w:val="Comment Subject Char"/>
    <w:basedOn w:val="CommentTextChar"/>
    <w:link w:val="CommentSubject"/>
    <w:uiPriority w:val="99"/>
    <w:semiHidden/>
    <w:rsid w:val="00F77FCD"/>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F9"/>
    <w:rPr>
      <w:lang w:val="en-GB"/>
    </w:rPr>
  </w:style>
  <w:style w:type="paragraph" w:styleId="Heading1">
    <w:name w:val="heading 1"/>
    <w:basedOn w:val="Normal"/>
    <w:next w:val="Normal"/>
    <w:link w:val="Heading1Char"/>
    <w:uiPriority w:val="9"/>
    <w:qFormat/>
    <w:rsid w:val="00C43C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3CF9"/>
    <w:pPr>
      <w:keepNext/>
      <w:keepLines/>
      <w:spacing w:before="160" w:after="80"/>
      <w:outlineLvl w:val="1"/>
    </w:pPr>
    <w:rPr>
      <w:rFonts w:ascii="Calibri" w:eastAsiaTheme="majorEastAsia" w:hAnsi="Calibri" w:cstheme="majorBidi"/>
      <w:b/>
      <w:color w:val="146B42"/>
      <w:szCs w:val="32"/>
    </w:rPr>
  </w:style>
  <w:style w:type="paragraph" w:styleId="Heading3">
    <w:name w:val="heading 3"/>
    <w:basedOn w:val="Normal"/>
    <w:next w:val="Normal"/>
    <w:link w:val="Heading3Char"/>
    <w:uiPriority w:val="9"/>
    <w:semiHidden/>
    <w:unhideWhenUsed/>
    <w:qFormat/>
    <w:rsid w:val="00C43C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43CF9"/>
    <w:pPr>
      <w:keepNext/>
      <w:keepLines/>
      <w:spacing w:before="80" w:after="40"/>
      <w:outlineLvl w:val="3"/>
    </w:pPr>
    <w:rPr>
      <w:rFonts w:ascii="Calibri" w:eastAsiaTheme="majorEastAsia" w:hAnsi="Calibri" w:cstheme="majorBidi"/>
      <w:i/>
      <w:iCs/>
      <w:color w:val="146B42"/>
    </w:rPr>
  </w:style>
  <w:style w:type="paragraph" w:styleId="Heading5">
    <w:name w:val="heading 5"/>
    <w:basedOn w:val="Normal"/>
    <w:next w:val="Normal"/>
    <w:link w:val="Heading5Char"/>
    <w:uiPriority w:val="9"/>
    <w:semiHidden/>
    <w:unhideWhenUsed/>
    <w:qFormat/>
    <w:rsid w:val="00C43C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C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C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C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C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C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3CF9"/>
    <w:rPr>
      <w:rFonts w:ascii="Calibri" w:eastAsiaTheme="majorEastAsia" w:hAnsi="Calibri" w:cstheme="majorBidi"/>
      <w:b/>
      <w:color w:val="146B42"/>
      <w:szCs w:val="32"/>
      <w:lang w:val="en-GB"/>
    </w:rPr>
  </w:style>
  <w:style w:type="character" w:customStyle="1" w:styleId="Heading3Char">
    <w:name w:val="Heading 3 Char"/>
    <w:basedOn w:val="DefaultParagraphFont"/>
    <w:link w:val="Heading3"/>
    <w:uiPriority w:val="9"/>
    <w:semiHidden/>
    <w:rsid w:val="00C43C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43CF9"/>
    <w:rPr>
      <w:rFonts w:ascii="Calibri" w:eastAsiaTheme="majorEastAsia" w:hAnsi="Calibri" w:cstheme="majorBidi"/>
      <w:i/>
      <w:iCs/>
      <w:color w:val="146B42"/>
      <w:lang w:val="en-GB"/>
    </w:rPr>
  </w:style>
  <w:style w:type="character" w:customStyle="1" w:styleId="Heading5Char">
    <w:name w:val="Heading 5 Char"/>
    <w:basedOn w:val="DefaultParagraphFont"/>
    <w:link w:val="Heading5"/>
    <w:uiPriority w:val="9"/>
    <w:semiHidden/>
    <w:rsid w:val="00C43C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C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C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C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CF9"/>
    <w:rPr>
      <w:rFonts w:eastAsiaTheme="majorEastAsia" w:cstheme="majorBidi"/>
      <w:color w:val="272727" w:themeColor="text1" w:themeTint="D8"/>
    </w:rPr>
  </w:style>
  <w:style w:type="paragraph" w:styleId="Title">
    <w:name w:val="Title"/>
    <w:basedOn w:val="Normal"/>
    <w:next w:val="Normal"/>
    <w:link w:val="TitleChar"/>
    <w:uiPriority w:val="10"/>
    <w:qFormat/>
    <w:rsid w:val="00C43C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C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C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CF9"/>
    <w:pPr>
      <w:spacing w:before="160"/>
      <w:jc w:val="center"/>
    </w:pPr>
    <w:rPr>
      <w:i/>
      <w:iCs/>
      <w:color w:val="404040" w:themeColor="text1" w:themeTint="BF"/>
    </w:rPr>
  </w:style>
  <w:style w:type="character" w:customStyle="1" w:styleId="QuoteChar">
    <w:name w:val="Quote Char"/>
    <w:basedOn w:val="DefaultParagraphFont"/>
    <w:link w:val="Quote"/>
    <w:uiPriority w:val="29"/>
    <w:rsid w:val="00C43CF9"/>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C43CF9"/>
    <w:pPr>
      <w:ind w:left="720"/>
      <w:contextualSpacing/>
    </w:pPr>
  </w:style>
  <w:style w:type="character" w:styleId="IntenseEmphasis">
    <w:name w:val="Intense Emphasis"/>
    <w:basedOn w:val="DefaultParagraphFont"/>
    <w:uiPriority w:val="21"/>
    <w:qFormat/>
    <w:rsid w:val="00C43CF9"/>
    <w:rPr>
      <w:i/>
      <w:iCs/>
      <w:color w:val="0F4761" w:themeColor="accent1" w:themeShade="BF"/>
    </w:rPr>
  </w:style>
  <w:style w:type="paragraph" w:styleId="IntenseQuote">
    <w:name w:val="Intense Quote"/>
    <w:basedOn w:val="Normal"/>
    <w:next w:val="Normal"/>
    <w:link w:val="IntenseQuoteChar"/>
    <w:uiPriority w:val="30"/>
    <w:qFormat/>
    <w:rsid w:val="00C43C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CF9"/>
    <w:rPr>
      <w:i/>
      <w:iCs/>
      <w:color w:val="0F4761" w:themeColor="accent1" w:themeShade="BF"/>
    </w:rPr>
  </w:style>
  <w:style w:type="character" w:styleId="IntenseReference">
    <w:name w:val="Intense Reference"/>
    <w:basedOn w:val="DefaultParagraphFont"/>
    <w:uiPriority w:val="32"/>
    <w:qFormat/>
    <w:rsid w:val="00C43CF9"/>
    <w:rPr>
      <w:b/>
      <w:bCs/>
      <w:smallCaps/>
      <w:color w:val="0F4761" w:themeColor="accent1" w:themeShade="BF"/>
      <w:spacing w:val="5"/>
    </w:rPr>
  </w:style>
  <w:style w:type="paragraph" w:styleId="NormalWeb">
    <w:name w:val="Normal (Web)"/>
    <w:basedOn w:val="Normal"/>
    <w:uiPriority w:val="99"/>
    <w:unhideWhenUsed/>
    <w:rsid w:val="00C43CF9"/>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CommentReference">
    <w:name w:val="annotation reference"/>
    <w:basedOn w:val="DefaultParagraphFont"/>
    <w:uiPriority w:val="99"/>
    <w:semiHidden/>
    <w:unhideWhenUsed/>
    <w:rsid w:val="00C43CF9"/>
    <w:rPr>
      <w:sz w:val="16"/>
      <w:szCs w:val="16"/>
    </w:rPr>
  </w:style>
  <w:style w:type="paragraph" w:styleId="CommentText">
    <w:name w:val="annotation text"/>
    <w:basedOn w:val="Normal"/>
    <w:link w:val="CommentTextChar"/>
    <w:uiPriority w:val="99"/>
    <w:unhideWhenUsed/>
    <w:rsid w:val="00C43CF9"/>
    <w:pPr>
      <w:spacing w:line="240" w:lineRule="auto"/>
    </w:pPr>
    <w:rPr>
      <w:sz w:val="20"/>
      <w:szCs w:val="20"/>
    </w:rPr>
  </w:style>
  <w:style w:type="character" w:customStyle="1" w:styleId="CommentTextChar">
    <w:name w:val="Comment Text Char"/>
    <w:basedOn w:val="DefaultParagraphFont"/>
    <w:link w:val="CommentText"/>
    <w:uiPriority w:val="99"/>
    <w:rsid w:val="00C43CF9"/>
    <w:rPr>
      <w:sz w:val="20"/>
      <w:szCs w:val="20"/>
      <w:lang w:val="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rsid w:val="00C43CF9"/>
  </w:style>
  <w:style w:type="character" w:customStyle="1" w:styleId="Mention">
    <w:name w:val="Mention"/>
    <w:basedOn w:val="DefaultParagraphFont"/>
    <w:uiPriority w:val="99"/>
    <w:unhideWhenUsed/>
    <w:rsid w:val="00C43CF9"/>
    <w:rPr>
      <w:color w:val="2B579A"/>
      <w:shd w:val="clear" w:color="auto" w:fill="E1DFDD"/>
    </w:rPr>
  </w:style>
  <w:style w:type="character" w:styleId="Hyperlink">
    <w:name w:val="Hyperlink"/>
    <w:basedOn w:val="DefaultParagraphFont"/>
    <w:uiPriority w:val="99"/>
    <w:unhideWhenUsed/>
    <w:rsid w:val="008468C1"/>
    <w:rPr>
      <w:color w:val="467886" w:themeColor="hyperlink"/>
      <w:u w:val="single"/>
    </w:rPr>
  </w:style>
  <w:style w:type="character" w:styleId="Strong">
    <w:name w:val="Strong"/>
    <w:basedOn w:val="DefaultParagraphFont"/>
    <w:uiPriority w:val="22"/>
    <w:qFormat/>
    <w:rsid w:val="00FD235C"/>
    <w:rPr>
      <w:b/>
      <w:bCs/>
    </w:rPr>
  </w:style>
  <w:style w:type="paragraph" w:styleId="FootnoteText">
    <w:name w:val="footnote text"/>
    <w:basedOn w:val="Normal"/>
    <w:link w:val="FootnoteTextChar"/>
    <w:uiPriority w:val="99"/>
    <w:unhideWhenUsed/>
    <w:qFormat/>
    <w:rsid w:val="00FD235C"/>
    <w:pPr>
      <w:spacing w:after="0" w:line="240" w:lineRule="auto"/>
    </w:pPr>
    <w:rPr>
      <w:sz w:val="20"/>
      <w:szCs w:val="20"/>
    </w:rPr>
  </w:style>
  <w:style w:type="character" w:customStyle="1" w:styleId="FootnoteTextChar">
    <w:name w:val="Footnote Text Char"/>
    <w:basedOn w:val="DefaultParagraphFont"/>
    <w:link w:val="FootnoteText"/>
    <w:uiPriority w:val="99"/>
    <w:rsid w:val="00FD235C"/>
    <w:rPr>
      <w:sz w:val="20"/>
      <w:szCs w:val="20"/>
      <w:lang w:val="en-GB"/>
    </w:rPr>
  </w:style>
  <w:style w:type="character" w:styleId="FootnoteReference">
    <w:name w:val="footnote reference"/>
    <w:basedOn w:val="DefaultParagraphFont"/>
    <w:uiPriority w:val="99"/>
    <w:unhideWhenUsed/>
    <w:rsid w:val="00FD235C"/>
    <w:rPr>
      <w:vertAlign w:val="superscript"/>
    </w:rPr>
  </w:style>
  <w:style w:type="paragraph" w:styleId="Header">
    <w:name w:val="header"/>
    <w:basedOn w:val="Normal"/>
    <w:link w:val="HeaderChar"/>
    <w:uiPriority w:val="99"/>
    <w:unhideWhenUsed/>
    <w:rsid w:val="00BE5275"/>
    <w:pPr>
      <w:tabs>
        <w:tab w:val="center" w:pos="4252"/>
        <w:tab w:val="right" w:pos="8504"/>
      </w:tabs>
      <w:spacing w:after="0" w:line="240" w:lineRule="auto"/>
    </w:pPr>
  </w:style>
  <w:style w:type="character" w:customStyle="1" w:styleId="HeaderChar">
    <w:name w:val="Header Char"/>
    <w:basedOn w:val="DefaultParagraphFont"/>
    <w:link w:val="Header"/>
    <w:uiPriority w:val="99"/>
    <w:rsid w:val="00BE5275"/>
    <w:rPr>
      <w:lang w:val="en-GB"/>
    </w:rPr>
  </w:style>
  <w:style w:type="paragraph" w:styleId="Footer">
    <w:name w:val="footer"/>
    <w:basedOn w:val="Normal"/>
    <w:link w:val="FooterChar"/>
    <w:uiPriority w:val="99"/>
    <w:unhideWhenUsed/>
    <w:rsid w:val="00BE5275"/>
    <w:pPr>
      <w:tabs>
        <w:tab w:val="center" w:pos="4252"/>
        <w:tab w:val="right" w:pos="8504"/>
      </w:tabs>
      <w:spacing w:after="0" w:line="240" w:lineRule="auto"/>
    </w:pPr>
  </w:style>
  <w:style w:type="character" w:customStyle="1" w:styleId="FooterChar">
    <w:name w:val="Footer Char"/>
    <w:basedOn w:val="DefaultParagraphFont"/>
    <w:link w:val="Footer"/>
    <w:uiPriority w:val="99"/>
    <w:rsid w:val="00BE5275"/>
    <w:rPr>
      <w:lang w:val="en-GB"/>
    </w:rPr>
  </w:style>
  <w:style w:type="character" w:styleId="Emphasis">
    <w:name w:val="Emphasis"/>
    <w:basedOn w:val="DefaultParagraphFont"/>
    <w:uiPriority w:val="20"/>
    <w:qFormat/>
    <w:rsid w:val="007C3940"/>
    <w:rPr>
      <w:i/>
      <w:iCs/>
    </w:rPr>
  </w:style>
  <w:style w:type="table" w:styleId="TableGrid">
    <w:name w:val="Table Grid"/>
    <w:basedOn w:val="TableNormal"/>
    <w:uiPriority w:val="59"/>
    <w:rsid w:val="007C39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F53FAC"/>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F77FCD"/>
    <w:rPr>
      <w:b/>
      <w:bCs/>
    </w:rPr>
  </w:style>
  <w:style w:type="character" w:customStyle="1" w:styleId="CommentSubjectChar">
    <w:name w:val="Comment Subject Char"/>
    <w:basedOn w:val="CommentTextChar"/>
    <w:link w:val="CommentSubject"/>
    <w:uiPriority w:val="99"/>
    <w:semiHidden/>
    <w:rsid w:val="00F77FC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3912f1-0d70-4463-9cae-70be740f5200" xsi:nil="true"/>
    <lcf76f155ced4ddcb4097134ff3c332f xmlns="9b825f28-e50e-4ad3-8540-a669a2efc6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92326DAA3B22498403A1E0E3516122" ma:contentTypeVersion="16" ma:contentTypeDescription="Create a new document." ma:contentTypeScope="" ma:versionID="75d014cbd577f6743994a63c3e13220f">
  <xsd:schema xmlns:xsd="http://www.w3.org/2001/XMLSchema" xmlns:xs="http://www.w3.org/2001/XMLSchema" xmlns:p="http://schemas.microsoft.com/office/2006/metadata/properties" xmlns:ns2="9b825f28-e50e-4ad3-8540-a669a2efc61c" xmlns:ns3="9a3912f1-0d70-4463-9cae-70be740f5200" targetNamespace="http://schemas.microsoft.com/office/2006/metadata/properties" ma:root="true" ma:fieldsID="d5e5099709f0301f2ae0e52dde24962f" ns2:_="" ns3:_="">
    <xsd:import namespace="9b825f28-e50e-4ad3-8540-a669a2efc61c"/>
    <xsd:import namespace="9a3912f1-0d70-4463-9cae-70be740f520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25f28-e50e-4ad3-8540-a669a2efc6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1a943-62d9-4f83-9bb9-8cd608e5295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3912f1-0d70-4463-9cae-70be740f520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359aca4-d70a-4a1c-9939-bcaad006b8e3}" ma:internalName="TaxCatchAll" ma:showField="CatchAllData" ma:web="9a3912f1-0d70-4463-9cae-70be740f52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51049-C303-43A8-8EEC-5E1710652A5E}">
  <ds:schemaRefs>
    <ds:schemaRef ds:uri="http://schemas.microsoft.com/sharepoint/v3/contenttype/forms"/>
  </ds:schemaRefs>
</ds:datastoreItem>
</file>

<file path=customXml/itemProps2.xml><?xml version="1.0" encoding="utf-8"?>
<ds:datastoreItem xmlns:ds="http://schemas.openxmlformats.org/officeDocument/2006/customXml" ds:itemID="{FEF6BBE1-B0A0-485D-A799-B97EA95D07AC}">
  <ds:schemaRefs>
    <ds:schemaRef ds:uri="http://schemas.microsoft.com/office/2006/metadata/properties"/>
    <ds:schemaRef ds:uri="http://schemas.microsoft.com/office/infopath/2007/PartnerControls"/>
    <ds:schemaRef ds:uri="9a3912f1-0d70-4463-9cae-70be740f5200"/>
    <ds:schemaRef ds:uri="9b825f28-e50e-4ad3-8540-a669a2efc61c"/>
  </ds:schemaRefs>
</ds:datastoreItem>
</file>

<file path=customXml/itemProps3.xml><?xml version="1.0" encoding="utf-8"?>
<ds:datastoreItem xmlns:ds="http://schemas.openxmlformats.org/officeDocument/2006/customXml" ds:itemID="{C7E91C65-7A75-4422-98BA-E9BCE5BAF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25f28-e50e-4ad3-8540-a669a2efc61c"/>
    <ds:schemaRef ds:uri="9a3912f1-0d70-4463-9cae-70be740f5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C45C15-E0F9-4E65-A899-08B90AE3E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12</Pages>
  <Words>4231</Words>
  <Characters>22852</Characters>
  <Application>Microsoft Office Word</Application>
  <DocSecurity>0</DocSecurity>
  <Lines>190</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Padilla</dc:creator>
  <cp:keywords>, docId:02E76C6649CDE58FDA77899E554609BE</cp:keywords>
  <dc:description/>
  <cp:lastModifiedBy>Σοφια Ελευθεριαδου</cp:lastModifiedBy>
  <cp:revision>27</cp:revision>
  <dcterms:created xsi:type="dcterms:W3CDTF">2026-04-02T18:54:00Z</dcterms:created>
  <dcterms:modified xsi:type="dcterms:W3CDTF">2026-05-01T10:32:00Z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d003ad18-434f-44ee-b50c-e40153fb7415</vt:lpwstr>
  </property>
  <property fmtid="{D5CDD505-2E9C-101B-9397-08002B2CF9AE}" pid="3" name="ContentTypeId">
    <vt:lpwstr>0x0101002C92326DAA3B22498403A1E0E3516122</vt:lpwstr>
  </property>
  <property fmtid="{D5CDD505-2E9C-101B-9397-08002B2CF9AE}" pid="4" name="MediaServiceImageTags">
    <vt:lpwstr/>
  </property>
  <property fmtid="{D5CDD505-2E9C-101B-9397-08002B2CF9AE}" pid="5" name="docLang">
    <vt:lpwstr>en</vt:lpwstr>
  </property>
</Properties>
</file>